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AAC43" w14:textId="0A76556C" w:rsidR="009D6D45" w:rsidRPr="00CE4B88" w:rsidRDefault="009D6D45" w:rsidP="009D6D45">
      <w:pPr>
        <w:pStyle w:val="Standard"/>
        <w:jc w:val="center"/>
        <w:rPr>
          <w:lang w:val="en-US"/>
        </w:rPr>
      </w:pPr>
      <w:r w:rsidRPr="00CE4B88">
        <w:rPr>
          <w:rFonts w:ascii="Times New Roman" w:hAnsi="Times New Roman"/>
          <w:b/>
          <w:lang w:val="en-US"/>
        </w:rPr>
        <w:t>FACSCanto II</w:t>
      </w:r>
      <w:r w:rsidR="00897107" w:rsidRPr="00CE4B88">
        <w:rPr>
          <w:rFonts w:ascii="Times New Roman" w:hAnsi="Times New Roman"/>
          <w:b/>
          <w:lang w:val="en-US"/>
        </w:rPr>
        <w:t xml:space="preserve"> Operation Protocol</w:t>
      </w:r>
    </w:p>
    <w:p w14:paraId="762F730F" w14:textId="71544A58" w:rsidR="009D6D45" w:rsidRPr="00CE4B88" w:rsidRDefault="00320B14" w:rsidP="009D6D45">
      <w:pPr>
        <w:pStyle w:val="Standard"/>
        <w:jc w:val="center"/>
        <w:rPr>
          <w:lang w:val="en-US"/>
        </w:rPr>
      </w:pPr>
      <w:r w:rsidRPr="00CE4B88">
        <w:rPr>
          <w:rFonts w:ascii="Times New Roman" w:hAnsi="Times New Roman"/>
          <w:b/>
          <w:lang w:val="en-US"/>
        </w:rPr>
        <w:t>Flow cytometr</w:t>
      </w:r>
      <w:r w:rsidR="00790F0C" w:rsidRPr="00CE4B88">
        <w:rPr>
          <w:rFonts w:ascii="Times New Roman" w:hAnsi="Times New Roman"/>
          <w:b/>
          <w:lang w:val="en-US"/>
        </w:rPr>
        <w:t>y</w:t>
      </w:r>
      <w:r w:rsidRPr="00CE4B88">
        <w:rPr>
          <w:rFonts w:ascii="Times New Roman" w:hAnsi="Times New Roman"/>
          <w:b/>
          <w:lang w:val="en-US"/>
        </w:rPr>
        <w:t xml:space="preserve"> analysis of 2 physical parameters and 8 fluorescences</w:t>
      </w:r>
      <w:r w:rsidR="009D6D45" w:rsidRPr="00CE4B88">
        <w:rPr>
          <w:rFonts w:ascii="Times New Roman" w:hAnsi="Times New Roman"/>
          <w:b/>
          <w:lang w:val="en-US"/>
        </w:rPr>
        <w:t>.</w:t>
      </w:r>
    </w:p>
    <w:p w14:paraId="155DF5CC" w14:textId="77777777" w:rsidR="009D6D45" w:rsidRPr="00CE4B88" w:rsidRDefault="009D6D45" w:rsidP="009D6D45">
      <w:pPr>
        <w:pStyle w:val="Standard"/>
        <w:jc w:val="both"/>
        <w:rPr>
          <w:rFonts w:ascii="Times New Roman" w:hAnsi="Times New Roman"/>
          <w:lang w:val="en-US"/>
        </w:rPr>
      </w:pPr>
    </w:p>
    <w:p w14:paraId="7C552B04" w14:textId="604FEAF0" w:rsidR="009D6D45" w:rsidRPr="00CF3171" w:rsidRDefault="008F19EF" w:rsidP="00CF3171">
      <w:pPr>
        <w:pStyle w:val="Standard"/>
        <w:numPr>
          <w:ilvl w:val="0"/>
          <w:numId w:val="1"/>
        </w:numPr>
        <w:jc w:val="both"/>
      </w:pPr>
      <w:r>
        <w:rPr>
          <w:rFonts w:ascii="Times New Roman" w:hAnsi="Times New Roman"/>
          <w:b/>
        </w:rPr>
        <w:t>Système components</w:t>
      </w:r>
    </w:p>
    <w:p w14:paraId="6A60446B" w14:textId="409123C2" w:rsidR="009D6D45" w:rsidRDefault="00F97B87" w:rsidP="00CF3171">
      <w:pPr>
        <w:pStyle w:val="Textbody"/>
        <w:numPr>
          <w:ilvl w:val="2"/>
          <w:numId w:val="22"/>
        </w:numPr>
        <w:spacing w:after="0" w:line="240" w:lineRule="auto"/>
        <w:ind w:left="1077" w:hanging="357"/>
        <w:jc w:val="both"/>
      </w:pPr>
      <w:proofErr w:type="spellStart"/>
      <w:r>
        <w:rPr>
          <w:rFonts w:ascii="Times New Roman" w:hAnsi="Times New Roman" w:cs="Times New Roman"/>
        </w:rPr>
        <w:t>Cytometer</w:t>
      </w:r>
      <w:proofErr w:type="spellEnd"/>
    </w:p>
    <w:p w14:paraId="0A2DA267" w14:textId="2C94D819" w:rsidR="009D6D45" w:rsidRDefault="006039BA" w:rsidP="00CF3171">
      <w:pPr>
        <w:pStyle w:val="Textbody"/>
        <w:numPr>
          <w:ilvl w:val="2"/>
          <w:numId w:val="22"/>
        </w:numPr>
        <w:spacing w:after="0" w:line="240" w:lineRule="auto"/>
        <w:ind w:left="1077" w:hanging="357"/>
        <w:jc w:val="both"/>
        <w:rPr>
          <w:rFonts w:ascii="Times New Roman" w:hAnsi="Times New Roman" w:cs="Times New Roman"/>
        </w:rPr>
      </w:pPr>
      <w:proofErr w:type="spellStart"/>
      <w:r>
        <w:rPr>
          <w:rFonts w:ascii="Times New Roman" w:hAnsi="Times New Roman" w:cs="Times New Roman"/>
        </w:rPr>
        <w:t>Fluidic</w:t>
      </w:r>
      <w:r w:rsidR="00BE619E">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C</w:t>
      </w:r>
      <w:r w:rsidR="00F97B87">
        <w:rPr>
          <w:rFonts w:ascii="Times New Roman" w:hAnsi="Times New Roman" w:cs="Times New Roman"/>
        </w:rPr>
        <w:t>art</w:t>
      </w:r>
      <w:proofErr w:type="spellEnd"/>
      <w:r w:rsidR="00CF3171">
        <w:rPr>
          <w:rFonts w:ascii="Times New Roman" w:hAnsi="Times New Roman" w:cs="Times New Roman"/>
        </w:rPr>
        <w:t> :</w:t>
      </w:r>
    </w:p>
    <w:p w14:paraId="332A25CE" w14:textId="11B6E663" w:rsidR="00CF3171" w:rsidRDefault="0021303A" w:rsidP="00CF3171">
      <w:pPr>
        <w:pStyle w:val="Standard"/>
        <w:numPr>
          <w:ilvl w:val="2"/>
          <w:numId w:val="23"/>
        </w:numPr>
        <w:ind w:left="1491" w:hanging="357"/>
        <w:jc w:val="both"/>
        <w:rPr>
          <w:rFonts w:ascii="Times New Roman" w:hAnsi="Times New Roman"/>
        </w:rPr>
      </w:pPr>
      <w:r>
        <w:rPr>
          <w:rFonts w:ascii="Times New Roman" w:hAnsi="Times New Roman"/>
        </w:rPr>
        <w:t xml:space="preserve">BD </w:t>
      </w:r>
      <w:proofErr w:type="spellStart"/>
      <w:r w:rsidR="00CF3171">
        <w:rPr>
          <w:rFonts w:ascii="Times New Roman" w:hAnsi="Times New Roman"/>
        </w:rPr>
        <w:t>FACSFlow</w:t>
      </w:r>
      <w:proofErr w:type="spellEnd"/>
      <w:r w:rsidR="00CF3171">
        <w:rPr>
          <w:rFonts w:ascii="Times New Roman" w:hAnsi="Times New Roman"/>
        </w:rPr>
        <w:t> </w:t>
      </w:r>
    </w:p>
    <w:p w14:paraId="72F91571" w14:textId="03EAA310" w:rsidR="00CF3171" w:rsidRDefault="006B64F0" w:rsidP="00CF3171">
      <w:pPr>
        <w:pStyle w:val="Standard"/>
        <w:numPr>
          <w:ilvl w:val="2"/>
          <w:numId w:val="23"/>
        </w:numPr>
        <w:ind w:left="1491" w:hanging="357"/>
        <w:jc w:val="both"/>
      </w:pPr>
      <w:r>
        <w:rPr>
          <w:rFonts w:ascii="Times New Roman" w:hAnsi="Times New Roman"/>
        </w:rPr>
        <w:t xml:space="preserve">BD FACS </w:t>
      </w:r>
      <w:proofErr w:type="spellStart"/>
      <w:r>
        <w:rPr>
          <w:rFonts w:ascii="Times New Roman" w:hAnsi="Times New Roman"/>
        </w:rPr>
        <w:t>s</w:t>
      </w:r>
      <w:r w:rsidR="00CF3171">
        <w:rPr>
          <w:rFonts w:ascii="Times New Roman" w:hAnsi="Times New Roman"/>
        </w:rPr>
        <w:t>hutdown</w:t>
      </w:r>
      <w:proofErr w:type="spellEnd"/>
      <w:r>
        <w:rPr>
          <w:rFonts w:ascii="Times New Roman" w:hAnsi="Times New Roman"/>
        </w:rPr>
        <w:t xml:space="preserve"> solution</w:t>
      </w:r>
      <w:r w:rsidR="00CF3171">
        <w:rPr>
          <w:rFonts w:ascii="Times New Roman" w:hAnsi="Times New Roman"/>
        </w:rPr>
        <w:t> </w:t>
      </w:r>
    </w:p>
    <w:p w14:paraId="58B88670" w14:textId="44EA6917" w:rsidR="00CF3171" w:rsidRDefault="00CF3171" w:rsidP="00CF3171">
      <w:pPr>
        <w:pStyle w:val="Standard"/>
        <w:numPr>
          <w:ilvl w:val="2"/>
          <w:numId w:val="23"/>
        </w:numPr>
        <w:ind w:left="1491" w:hanging="357"/>
        <w:jc w:val="both"/>
      </w:pPr>
      <w:proofErr w:type="spellStart"/>
      <w:r>
        <w:rPr>
          <w:rFonts w:ascii="Times New Roman" w:hAnsi="Times New Roman"/>
        </w:rPr>
        <w:t>FACSClean</w:t>
      </w:r>
      <w:proofErr w:type="spellEnd"/>
      <w:r w:rsidR="006B64F0">
        <w:rPr>
          <w:rFonts w:ascii="Times New Roman" w:hAnsi="Times New Roman"/>
        </w:rPr>
        <w:t xml:space="preserve"> solution</w:t>
      </w:r>
    </w:p>
    <w:p w14:paraId="1A546818" w14:textId="44C958BC" w:rsidR="00CF3171" w:rsidRPr="00CF3171" w:rsidRDefault="00CF3171" w:rsidP="00CF3171">
      <w:pPr>
        <w:pStyle w:val="Standard"/>
        <w:numPr>
          <w:ilvl w:val="2"/>
          <w:numId w:val="23"/>
        </w:numPr>
        <w:ind w:left="1491" w:hanging="357"/>
        <w:jc w:val="both"/>
      </w:pPr>
      <w:r>
        <w:rPr>
          <w:rFonts w:ascii="Times New Roman" w:hAnsi="Times New Roman"/>
        </w:rPr>
        <w:t>Waste</w:t>
      </w:r>
      <w:r w:rsidR="0021303A">
        <w:rPr>
          <w:rFonts w:ascii="Times New Roman" w:hAnsi="Times New Roman"/>
        </w:rPr>
        <w:t xml:space="preserve"> container</w:t>
      </w:r>
    </w:p>
    <w:p w14:paraId="13BC019E" w14:textId="573D8D61" w:rsidR="009D6D45" w:rsidRPr="00CE4B88" w:rsidRDefault="008132C8" w:rsidP="00CF3171">
      <w:pPr>
        <w:pStyle w:val="Textbody"/>
        <w:numPr>
          <w:ilvl w:val="2"/>
          <w:numId w:val="22"/>
        </w:numPr>
        <w:spacing w:after="0" w:line="240" w:lineRule="auto"/>
        <w:ind w:left="1077" w:hanging="357"/>
        <w:jc w:val="both"/>
        <w:rPr>
          <w:rFonts w:ascii="Times New Roman" w:hAnsi="Times New Roman" w:cs="Times New Roman"/>
          <w:lang w:val="en-US"/>
        </w:rPr>
      </w:pPr>
      <w:r w:rsidRPr="00CE4B88">
        <w:rPr>
          <w:lang w:val="en-US"/>
        </w:rPr>
        <w:t>BD High Throughput Sampler (</w:t>
      </w:r>
      <w:r w:rsidRPr="00CE4B88">
        <w:rPr>
          <w:rStyle w:val="Accentuation"/>
          <w:i w:val="0"/>
          <w:iCs w:val="0"/>
          <w:lang w:val="en-US"/>
        </w:rPr>
        <w:t>HTS</w:t>
      </w:r>
      <w:r w:rsidRPr="00CE4B88">
        <w:rPr>
          <w:lang w:val="en-US"/>
        </w:rPr>
        <w:t xml:space="preserve">) </w:t>
      </w:r>
      <w:r w:rsidR="00EB3638" w:rsidRPr="00CE4B88">
        <w:rPr>
          <w:rFonts w:ascii="Times New Roman" w:hAnsi="Times New Roman" w:cs="Times New Roman"/>
          <w:lang w:val="en-US"/>
        </w:rPr>
        <w:t>(</w:t>
      </w:r>
      <w:r w:rsidR="00EB3638" w:rsidRPr="00CE4B88">
        <w:rPr>
          <w:lang w:val="en-US"/>
        </w:rPr>
        <w:t xml:space="preserve">The BD FACS Loader </w:t>
      </w:r>
      <w:r w:rsidR="00EB3638" w:rsidRPr="00CE4B88">
        <w:rPr>
          <w:rStyle w:val="Accentuation"/>
          <w:i w:val="0"/>
          <w:iCs w:val="0"/>
          <w:lang w:val="en-US"/>
        </w:rPr>
        <w:t>carousel</w:t>
      </w:r>
      <w:r w:rsidR="00EB3638" w:rsidRPr="00CE4B88">
        <w:rPr>
          <w:i/>
          <w:iCs/>
          <w:lang w:val="en-US"/>
        </w:rPr>
        <w:t xml:space="preserve"> </w:t>
      </w:r>
      <w:r w:rsidR="00EB3638" w:rsidRPr="00CE4B88">
        <w:rPr>
          <w:lang w:val="en-US"/>
        </w:rPr>
        <w:t xml:space="preserve">accommodates up to </w:t>
      </w:r>
      <w:r w:rsidR="00EB3638" w:rsidRPr="00CE4B88">
        <w:rPr>
          <w:rStyle w:val="Accentuation"/>
          <w:i w:val="0"/>
          <w:iCs w:val="0"/>
          <w:lang w:val="en-US"/>
        </w:rPr>
        <w:t>40</w:t>
      </w:r>
      <w:r w:rsidR="00EB3638" w:rsidRPr="00CE4B88">
        <w:rPr>
          <w:lang w:val="en-US"/>
        </w:rPr>
        <w:t xml:space="preserve"> 12x75-mm </w:t>
      </w:r>
      <w:r w:rsidR="00EB3638" w:rsidRPr="00CE4B88">
        <w:rPr>
          <w:rStyle w:val="Accentuation"/>
          <w:i w:val="0"/>
          <w:iCs w:val="0"/>
          <w:lang w:val="en-US"/>
        </w:rPr>
        <w:t>tubes</w:t>
      </w:r>
      <w:r w:rsidR="00EB3638" w:rsidRPr="00CE4B88">
        <w:rPr>
          <w:i/>
          <w:iCs/>
          <w:lang w:val="en-US"/>
        </w:rPr>
        <w:t xml:space="preserve"> </w:t>
      </w:r>
      <w:r w:rsidR="00EB3638" w:rsidRPr="00CE4B88">
        <w:rPr>
          <w:lang w:val="en-US"/>
        </w:rPr>
        <w:t xml:space="preserve">and automatically loads them on the BD </w:t>
      </w:r>
      <w:r w:rsidR="00EB3638" w:rsidRPr="00CE4B88">
        <w:rPr>
          <w:rStyle w:val="Accentuation"/>
          <w:i w:val="0"/>
          <w:iCs w:val="0"/>
          <w:lang w:val="en-US"/>
        </w:rPr>
        <w:t>FACSCanto</w:t>
      </w:r>
      <w:r w:rsidR="00EB3638" w:rsidRPr="00CE4B88">
        <w:rPr>
          <w:i/>
          <w:iCs/>
          <w:lang w:val="en-US"/>
        </w:rPr>
        <w:t xml:space="preserve"> </w:t>
      </w:r>
      <w:r w:rsidR="00EB3638" w:rsidRPr="00CE4B88">
        <w:rPr>
          <w:lang w:val="en-US"/>
        </w:rPr>
        <w:t>II system without operator intervention</w:t>
      </w:r>
      <w:r w:rsidRPr="00CE4B88">
        <w:rPr>
          <w:lang w:val="en-US"/>
        </w:rPr>
        <w:t>)</w:t>
      </w:r>
    </w:p>
    <w:p w14:paraId="0157CCED" w14:textId="77777777" w:rsidR="00BA62CF" w:rsidRDefault="00BA62CF" w:rsidP="00CF3171">
      <w:pPr>
        <w:pStyle w:val="Textbody"/>
        <w:numPr>
          <w:ilvl w:val="2"/>
          <w:numId w:val="22"/>
        </w:numPr>
        <w:spacing w:after="0" w:line="240" w:lineRule="auto"/>
        <w:ind w:left="1077" w:hanging="357"/>
        <w:jc w:val="both"/>
        <w:rPr>
          <w:rFonts w:ascii="Times New Roman" w:hAnsi="Times New Roman" w:cs="Times New Roman"/>
        </w:rPr>
      </w:pPr>
      <w:r w:rsidRPr="00BA62CF">
        <w:rPr>
          <w:rFonts w:ascii="Times New Roman" w:hAnsi="Times New Roman" w:cs="Times New Roman"/>
        </w:rPr>
        <w:t xml:space="preserve">1 software </w:t>
      </w:r>
      <w:proofErr w:type="spellStart"/>
      <w:r w:rsidRPr="00BA62CF">
        <w:rPr>
          <w:rFonts w:ascii="Times New Roman" w:hAnsi="Times New Roman" w:cs="Times New Roman"/>
        </w:rPr>
        <w:t>license</w:t>
      </w:r>
      <w:proofErr w:type="spellEnd"/>
      <w:r w:rsidRPr="00BA62CF">
        <w:rPr>
          <w:rFonts w:ascii="Times New Roman" w:hAnsi="Times New Roman" w:cs="Times New Roman"/>
        </w:rPr>
        <w:t xml:space="preserve"> key</w:t>
      </w:r>
    </w:p>
    <w:p w14:paraId="2E96C6B8" w14:textId="0DDA0E00" w:rsidR="009D6D45" w:rsidRPr="005470AE" w:rsidRDefault="009D6D45" w:rsidP="00CF3171">
      <w:pPr>
        <w:pStyle w:val="Textbody"/>
        <w:numPr>
          <w:ilvl w:val="2"/>
          <w:numId w:val="22"/>
        </w:numPr>
        <w:spacing w:after="0" w:line="240" w:lineRule="auto"/>
        <w:ind w:left="1077" w:hanging="357"/>
        <w:jc w:val="both"/>
        <w:rPr>
          <w:rFonts w:ascii="Times New Roman" w:hAnsi="Times New Roman" w:cs="Times New Roman"/>
        </w:rPr>
      </w:pPr>
      <w:r w:rsidRPr="005470AE">
        <w:rPr>
          <w:rFonts w:ascii="Times New Roman" w:hAnsi="Times New Roman" w:cs="Times New Roman"/>
        </w:rPr>
        <w:t xml:space="preserve"> BD DIVA Software 9.0</w:t>
      </w:r>
    </w:p>
    <w:p w14:paraId="69523CC9" w14:textId="2D5E056D" w:rsidR="009D6D45" w:rsidRDefault="009D6D45" w:rsidP="00CF3171">
      <w:pPr>
        <w:pStyle w:val="Standard"/>
        <w:ind w:left="1077"/>
        <w:jc w:val="both"/>
        <w:rPr>
          <w:rFonts w:ascii="Times New Roman" w:hAnsi="Times New Roman"/>
          <w:u w:val="single"/>
        </w:rPr>
      </w:pPr>
    </w:p>
    <w:p w14:paraId="48C1FA50" w14:textId="2E9D7CB5" w:rsidR="009D6D45" w:rsidRPr="002446E5" w:rsidRDefault="0097047A" w:rsidP="00435AED">
      <w:pPr>
        <w:pStyle w:val="Standard"/>
        <w:numPr>
          <w:ilvl w:val="0"/>
          <w:numId w:val="1"/>
        </w:numPr>
        <w:jc w:val="both"/>
        <w:rPr>
          <w:rFonts w:ascii="Times New Roman" w:hAnsi="Times New Roman"/>
          <w:b/>
          <w:bCs/>
        </w:rPr>
      </w:pPr>
      <w:proofErr w:type="spellStart"/>
      <w:r>
        <w:rPr>
          <w:rFonts w:ascii="Times New Roman" w:hAnsi="Times New Roman"/>
          <w:b/>
          <w:bCs/>
        </w:rPr>
        <w:t>Starting</w:t>
      </w:r>
      <w:proofErr w:type="spellEnd"/>
      <w:r>
        <w:rPr>
          <w:rFonts w:ascii="Times New Roman" w:hAnsi="Times New Roman"/>
          <w:b/>
          <w:bCs/>
        </w:rPr>
        <w:t xml:space="preserve"> the system</w:t>
      </w:r>
    </w:p>
    <w:p w14:paraId="7D3C5C8F" w14:textId="3F038784" w:rsidR="000805BC" w:rsidRPr="00CE4B88" w:rsidRDefault="00FB3566" w:rsidP="00D6787D">
      <w:pPr>
        <w:pStyle w:val="Standard"/>
        <w:numPr>
          <w:ilvl w:val="0"/>
          <w:numId w:val="5"/>
        </w:numPr>
        <w:ind w:left="1077" w:hanging="357"/>
        <w:rPr>
          <w:rFonts w:ascii="Times New Roman" w:hAnsi="Times New Roman"/>
          <w:lang w:val="en-US"/>
        </w:rPr>
      </w:pPr>
      <w:r w:rsidRPr="00CE4B88">
        <w:rPr>
          <w:lang w:val="en-US"/>
        </w:rPr>
        <w:t xml:space="preserve">Turn on the power to the cytometer </w:t>
      </w:r>
      <w:r w:rsidR="007330BF" w:rsidRPr="00CE4B88">
        <w:rPr>
          <w:rFonts w:ascii="Times New Roman" w:hAnsi="Times New Roman"/>
          <w:lang w:val="en-US"/>
        </w:rPr>
        <w:t>by pressing the green main button on the left-hand side of the unit</w:t>
      </w:r>
      <w:r w:rsidR="00574CFD" w:rsidRPr="00CE4B88">
        <w:rPr>
          <w:rFonts w:ascii="Times New Roman" w:hAnsi="Times New Roman"/>
          <w:lang w:val="en-US"/>
        </w:rPr>
        <w:t>. T</w:t>
      </w:r>
      <w:r w:rsidR="00D6787D" w:rsidRPr="00CE4B88">
        <w:rPr>
          <w:lang w:val="en-US"/>
        </w:rPr>
        <w:t>he system power button turns on power to the cytometer, fluidics cart, and lasers</w:t>
      </w:r>
      <w:r w:rsidR="00574CFD" w:rsidRPr="00CE4B88">
        <w:rPr>
          <w:lang w:val="en-US"/>
        </w:rPr>
        <w:t xml:space="preserve"> (t</w:t>
      </w:r>
      <w:r w:rsidR="007330BF" w:rsidRPr="00CE4B88">
        <w:rPr>
          <w:rFonts w:ascii="Times New Roman" w:hAnsi="Times New Roman"/>
          <w:lang w:val="en-US"/>
        </w:rPr>
        <w:t>he computer must remain switched</w:t>
      </w:r>
      <w:r w:rsidR="00D02938" w:rsidRPr="00CE4B88">
        <w:rPr>
          <w:rFonts w:ascii="Times New Roman" w:hAnsi="Times New Roman"/>
          <w:lang w:val="en-US"/>
        </w:rPr>
        <w:t xml:space="preserve"> on</w:t>
      </w:r>
      <w:r w:rsidR="007330BF" w:rsidRPr="00CE4B88">
        <w:rPr>
          <w:rFonts w:ascii="Times New Roman" w:hAnsi="Times New Roman"/>
          <w:lang w:val="en-US"/>
        </w:rPr>
        <w:t>).</w:t>
      </w:r>
    </w:p>
    <w:p w14:paraId="6358C052" w14:textId="77777777" w:rsidR="007D50BD" w:rsidRPr="00CE4B88" w:rsidRDefault="00C02AC9" w:rsidP="009D6D45">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 xml:space="preserve">Log </w:t>
      </w:r>
      <w:r w:rsidR="007D50BD" w:rsidRPr="00CE4B88">
        <w:rPr>
          <w:rFonts w:ascii="Times New Roman" w:hAnsi="Times New Roman"/>
          <w:lang w:val="en-US"/>
        </w:rPr>
        <w:t>in</w:t>
      </w:r>
      <w:r w:rsidRPr="00CE4B88">
        <w:rPr>
          <w:rFonts w:ascii="Times New Roman" w:hAnsi="Times New Roman"/>
          <w:lang w:val="en-US"/>
        </w:rPr>
        <w:t xml:space="preserve"> to MRI with login and password (each user member of a team must have their own MRI account), select the account for billing &gt; click ok</w:t>
      </w:r>
    </w:p>
    <w:p w14:paraId="7CC2E54A" w14:textId="498E9CCD" w:rsidR="002F2FC1" w:rsidRPr="00CE4B88" w:rsidRDefault="005146CF" w:rsidP="00BA0F8A">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 xml:space="preserve">Start the software </w:t>
      </w:r>
      <w:r w:rsidR="00A4406D" w:rsidRPr="00CE4B88">
        <w:rPr>
          <w:rFonts w:ascii="Times New Roman" w:hAnsi="Times New Roman"/>
          <w:lang w:val="en-US"/>
        </w:rPr>
        <w:t>BD Diva and w</w:t>
      </w:r>
      <w:r w:rsidR="002F2FC1" w:rsidRPr="00CE4B88">
        <w:rPr>
          <w:rFonts w:ascii="Times New Roman" w:hAnsi="Times New Roman"/>
          <w:lang w:val="en-US"/>
        </w:rPr>
        <w:t>ait for cytometer to connect</w:t>
      </w:r>
    </w:p>
    <w:p w14:paraId="53AF89DA" w14:textId="4497900D" w:rsidR="009D6D45" w:rsidRPr="00CE4B88" w:rsidRDefault="001039EE" w:rsidP="009D6D45">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 xml:space="preserve">Check fluid levels: a low fluid level or a full waste </w:t>
      </w:r>
      <w:r w:rsidR="004271A9" w:rsidRPr="00CE4B88">
        <w:rPr>
          <w:rFonts w:ascii="Times New Roman" w:hAnsi="Times New Roman"/>
          <w:lang w:val="en-US"/>
        </w:rPr>
        <w:t xml:space="preserve">container </w:t>
      </w:r>
      <w:r w:rsidR="00461202" w:rsidRPr="00CE4B88">
        <w:rPr>
          <w:rFonts w:ascii="Times New Roman" w:hAnsi="Times New Roman"/>
          <w:lang w:val="en-US"/>
        </w:rPr>
        <w:t>is</w:t>
      </w:r>
      <w:r w:rsidRPr="00CE4B88">
        <w:rPr>
          <w:rFonts w:ascii="Times New Roman" w:hAnsi="Times New Roman"/>
          <w:lang w:val="en-US"/>
        </w:rPr>
        <w:t xml:space="preserve"> indicated in red.</w:t>
      </w:r>
    </w:p>
    <w:p w14:paraId="6E1B5B22" w14:textId="77777777" w:rsidR="00461202" w:rsidRPr="00CE4B88" w:rsidRDefault="00461202" w:rsidP="00461202">
      <w:pPr>
        <w:pStyle w:val="Standard"/>
        <w:ind w:left="1077"/>
        <w:jc w:val="both"/>
        <w:rPr>
          <w:rFonts w:ascii="Times New Roman" w:hAnsi="Times New Roman"/>
          <w:lang w:val="en-US"/>
        </w:rPr>
      </w:pPr>
    </w:p>
    <w:p w14:paraId="1048650D" w14:textId="775D51D6" w:rsidR="009D6D45" w:rsidRPr="00CE4B88" w:rsidRDefault="00461202" w:rsidP="009D6D45">
      <w:pPr>
        <w:pStyle w:val="Standard"/>
        <w:ind w:left="720"/>
        <w:jc w:val="both"/>
        <w:rPr>
          <w:lang w:val="en-US"/>
        </w:rPr>
      </w:pPr>
      <w:r>
        <w:rPr>
          <w:noProof/>
          <w:lang w:eastAsia="fr-FR" w:bidi="ar-SA"/>
        </w:rPr>
        <w:drawing>
          <wp:anchor distT="0" distB="0" distL="114300" distR="114300" simplePos="0" relativeHeight="251663872" behindDoc="0" locked="0" layoutInCell="1" allowOverlap="1" wp14:anchorId="0E6248D8" wp14:editId="5C66CF34">
            <wp:simplePos x="0" y="0"/>
            <wp:positionH relativeFrom="margin">
              <wp:posOffset>2088515</wp:posOffset>
            </wp:positionH>
            <wp:positionV relativeFrom="paragraph">
              <wp:posOffset>10160</wp:posOffset>
            </wp:positionV>
            <wp:extent cx="1946275" cy="96012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6275" cy="960120"/>
                    </a:xfrm>
                    <a:prstGeom prst="rect">
                      <a:avLst/>
                    </a:prstGeom>
                    <a:noFill/>
                  </pic:spPr>
                </pic:pic>
              </a:graphicData>
            </a:graphic>
            <wp14:sizeRelH relativeFrom="page">
              <wp14:pctWidth>0</wp14:pctWidth>
            </wp14:sizeRelH>
            <wp14:sizeRelV relativeFrom="page">
              <wp14:pctHeight>0</wp14:pctHeight>
            </wp14:sizeRelV>
          </wp:anchor>
        </w:drawing>
      </w:r>
    </w:p>
    <w:p w14:paraId="44594E48" w14:textId="0A804ED7" w:rsidR="009D6D45" w:rsidRPr="00CE4B88" w:rsidRDefault="009D6D45" w:rsidP="009D6D45">
      <w:pPr>
        <w:pStyle w:val="Standard"/>
        <w:jc w:val="both"/>
        <w:rPr>
          <w:lang w:val="en-US"/>
        </w:rPr>
      </w:pPr>
    </w:p>
    <w:p w14:paraId="311D0097" w14:textId="77777777" w:rsidR="009D6D45" w:rsidRPr="00CE4B88" w:rsidRDefault="009D6D45" w:rsidP="009D6D45">
      <w:pPr>
        <w:pStyle w:val="Standard"/>
        <w:jc w:val="both"/>
        <w:rPr>
          <w:rFonts w:ascii="Times New Roman" w:hAnsi="Times New Roman"/>
          <w:lang w:val="en-US"/>
        </w:rPr>
      </w:pPr>
    </w:p>
    <w:p w14:paraId="40AC71EE" w14:textId="77777777" w:rsidR="009D6D45" w:rsidRPr="00CE4B88" w:rsidRDefault="009D6D45" w:rsidP="009D6D45">
      <w:pPr>
        <w:pStyle w:val="Standard"/>
        <w:jc w:val="both"/>
        <w:rPr>
          <w:rFonts w:ascii="Times New Roman" w:hAnsi="Times New Roman"/>
          <w:lang w:val="en-US"/>
        </w:rPr>
      </w:pPr>
    </w:p>
    <w:p w14:paraId="1275E76D" w14:textId="77777777" w:rsidR="009D6D45" w:rsidRPr="00CE4B88" w:rsidRDefault="009D6D45" w:rsidP="009D6D45">
      <w:pPr>
        <w:pStyle w:val="Standard"/>
        <w:jc w:val="both"/>
        <w:rPr>
          <w:rFonts w:ascii="Times New Roman" w:hAnsi="Times New Roman"/>
          <w:lang w:val="en-US"/>
        </w:rPr>
      </w:pPr>
    </w:p>
    <w:p w14:paraId="503C095A" w14:textId="77777777" w:rsidR="009D6D45" w:rsidRPr="00CE4B88" w:rsidRDefault="009D6D45" w:rsidP="009D6D45">
      <w:pPr>
        <w:pStyle w:val="Standard"/>
        <w:jc w:val="both"/>
        <w:rPr>
          <w:rFonts w:ascii="Times New Roman" w:hAnsi="Times New Roman"/>
          <w:lang w:val="en-US"/>
        </w:rPr>
      </w:pPr>
    </w:p>
    <w:p w14:paraId="5BF41C7E" w14:textId="03D966C6" w:rsidR="00073205" w:rsidRPr="00CE4B88" w:rsidRDefault="0096251B" w:rsidP="009D6D45">
      <w:pPr>
        <w:pStyle w:val="Standard"/>
        <w:numPr>
          <w:ilvl w:val="2"/>
          <w:numId w:val="4"/>
        </w:numPr>
        <w:ind w:left="1491" w:hanging="357"/>
        <w:jc w:val="both"/>
        <w:rPr>
          <w:rFonts w:ascii="Times New Roman" w:hAnsi="Times New Roman"/>
          <w:lang w:val="en-US"/>
        </w:rPr>
      </w:pPr>
      <w:r w:rsidRPr="00CE4B88">
        <w:rPr>
          <w:rFonts w:ascii="Times New Roman" w:hAnsi="Times New Roman"/>
          <w:lang w:val="en-US"/>
        </w:rPr>
        <w:t xml:space="preserve">Sheath fluid (FACSFlow): if insufficient, replace the carton (stock under the desk) and leave the </w:t>
      </w:r>
      <w:r w:rsidRPr="00D16AE8">
        <w:rPr>
          <w:rFonts w:ascii="Times New Roman" w:hAnsi="Times New Roman"/>
          <w:lang w:val="en-US"/>
        </w:rPr>
        <w:t>almost</w:t>
      </w:r>
      <w:r w:rsidRPr="00CE4B88">
        <w:rPr>
          <w:rFonts w:ascii="Times New Roman" w:hAnsi="Times New Roman"/>
          <w:lang w:val="en-US"/>
        </w:rPr>
        <w:t xml:space="preserve"> empty carton next to it in order to transfer the remaining sheath fluid into the new </w:t>
      </w:r>
      <w:r w:rsidR="00FE4335" w:rsidRPr="00CE4B88">
        <w:rPr>
          <w:rFonts w:ascii="Times New Roman" w:hAnsi="Times New Roman"/>
          <w:lang w:val="en-US"/>
        </w:rPr>
        <w:t>one</w:t>
      </w:r>
      <w:r w:rsidRPr="00CE4B88">
        <w:rPr>
          <w:rFonts w:ascii="Times New Roman" w:hAnsi="Times New Roman"/>
          <w:lang w:val="en-US"/>
        </w:rPr>
        <w:t xml:space="preserve"> as soon as there's </w:t>
      </w:r>
      <w:r w:rsidR="00073205" w:rsidRPr="00CE4B88">
        <w:rPr>
          <w:rFonts w:ascii="Times New Roman" w:hAnsi="Times New Roman"/>
          <w:lang w:val="en-US"/>
        </w:rPr>
        <w:t>space</w:t>
      </w:r>
      <w:r w:rsidR="00FE4335" w:rsidRPr="00CE4B88">
        <w:rPr>
          <w:rFonts w:ascii="Times New Roman" w:hAnsi="Times New Roman"/>
          <w:lang w:val="en-US"/>
        </w:rPr>
        <w:t>in it</w:t>
      </w:r>
      <w:r w:rsidRPr="00CE4B88">
        <w:rPr>
          <w:rFonts w:ascii="Times New Roman" w:hAnsi="Times New Roman"/>
          <w:lang w:val="en-US"/>
        </w:rPr>
        <w:t xml:space="preserve"> (use the funnel </w:t>
      </w:r>
      <w:r w:rsidR="00FE4335" w:rsidRPr="00CE4B88">
        <w:rPr>
          <w:rFonts w:ascii="Times New Roman" w:hAnsi="Times New Roman"/>
          <w:lang w:val="en-US"/>
        </w:rPr>
        <w:t>to</w:t>
      </w:r>
      <w:r w:rsidRPr="00CE4B88">
        <w:rPr>
          <w:rFonts w:ascii="Times New Roman" w:hAnsi="Times New Roman"/>
          <w:lang w:val="en-US"/>
        </w:rPr>
        <w:t xml:space="preserve"> transfer </w:t>
      </w:r>
      <w:r w:rsidR="00FE4335" w:rsidRPr="00CE4B88">
        <w:rPr>
          <w:rFonts w:ascii="Times New Roman" w:hAnsi="Times New Roman"/>
          <w:lang w:val="en-US"/>
        </w:rPr>
        <w:t>sheat fluid</w:t>
      </w:r>
      <w:r w:rsidRPr="00CE4B88">
        <w:rPr>
          <w:rFonts w:ascii="Times New Roman" w:hAnsi="Times New Roman"/>
          <w:lang w:val="en-US"/>
        </w:rPr>
        <w:t>).</w:t>
      </w:r>
    </w:p>
    <w:p w14:paraId="3FE8385C" w14:textId="75E270BE" w:rsidR="001E0CC1" w:rsidRPr="00CE4B88" w:rsidRDefault="00096525" w:rsidP="009D6D45">
      <w:pPr>
        <w:pStyle w:val="Standard"/>
        <w:numPr>
          <w:ilvl w:val="2"/>
          <w:numId w:val="4"/>
        </w:numPr>
        <w:ind w:left="1491" w:hanging="357"/>
        <w:jc w:val="both"/>
        <w:rPr>
          <w:rFonts w:ascii="Times New Roman" w:hAnsi="Times New Roman"/>
          <w:lang w:val="en-US"/>
        </w:rPr>
      </w:pPr>
      <w:r w:rsidRPr="00CE4B88">
        <w:rPr>
          <w:rFonts w:ascii="Times New Roman" w:hAnsi="Times New Roman"/>
          <w:lang w:val="en-US"/>
        </w:rPr>
        <w:t xml:space="preserve">Waste tank: if full, replace with an empty </w:t>
      </w:r>
      <w:r w:rsidR="00976787" w:rsidRPr="00CE4B88">
        <w:rPr>
          <w:rFonts w:ascii="Times New Roman" w:hAnsi="Times New Roman"/>
          <w:lang w:val="en-US"/>
        </w:rPr>
        <w:t>tank</w:t>
      </w:r>
      <w:r w:rsidRPr="00CE4B88">
        <w:rPr>
          <w:rFonts w:ascii="Times New Roman" w:hAnsi="Times New Roman"/>
          <w:lang w:val="en-US"/>
        </w:rPr>
        <w:t xml:space="preserve"> (</w:t>
      </w:r>
      <w:r w:rsidR="00976787" w:rsidRPr="00CE4B88">
        <w:rPr>
          <w:rFonts w:ascii="Times New Roman" w:hAnsi="Times New Roman"/>
          <w:lang w:val="en-US"/>
        </w:rPr>
        <w:t>stock</w:t>
      </w:r>
      <w:r w:rsidRPr="00CE4B88">
        <w:rPr>
          <w:rFonts w:ascii="Times New Roman" w:hAnsi="Times New Roman"/>
          <w:lang w:val="en-US"/>
        </w:rPr>
        <w:t xml:space="preserve"> at the lab entrance). </w:t>
      </w:r>
      <w:r w:rsidRPr="00CE4B88">
        <w:rPr>
          <w:rFonts w:ascii="Times New Roman" w:hAnsi="Times New Roman"/>
          <w:u w:val="single"/>
          <w:lang w:val="en-US"/>
        </w:rPr>
        <w:t xml:space="preserve">Empty </w:t>
      </w:r>
      <w:r w:rsidR="00976787" w:rsidRPr="00CE4B88">
        <w:rPr>
          <w:rFonts w:ascii="Times New Roman" w:hAnsi="Times New Roman"/>
          <w:u w:val="single"/>
          <w:lang w:val="en-US"/>
        </w:rPr>
        <w:t>tank</w:t>
      </w:r>
      <w:r w:rsidRPr="00CE4B88">
        <w:rPr>
          <w:rFonts w:ascii="Times New Roman" w:hAnsi="Times New Roman"/>
          <w:lang w:val="en-US"/>
        </w:rPr>
        <w:t xml:space="preserve">: note date; </w:t>
      </w:r>
      <w:r w:rsidRPr="00CE4B88">
        <w:rPr>
          <w:rFonts w:ascii="Times New Roman" w:hAnsi="Times New Roman"/>
          <w:u w:val="single"/>
          <w:lang w:val="en-US"/>
        </w:rPr>
        <w:t xml:space="preserve">full </w:t>
      </w:r>
      <w:r w:rsidR="00976787" w:rsidRPr="00CE4B88">
        <w:rPr>
          <w:rFonts w:ascii="Times New Roman" w:hAnsi="Times New Roman"/>
          <w:u w:val="single"/>
          <w:lang w:val="en-US"/>
        </w:rPr>
        <w:t>tank</w:t>
      </w:r>
      <w:r w:rsidRPr="00CE4B88">
        <w:rPr>
          <w:rFonts w:ascii="Times New Roman" w:hAnsi="Times New Roman"/>
          <w:lang w:val="en-US"/>
        </w:rPr>
        <w:t xml:space="preserve">: add </w:t>
      </w:r>
      <w:r w:rsidR="00787857" w:rsidRPr="00CE4B88">
        <w:rPr>
          <w:rFonts w:ascii="Times New Roman" w:hAnsi="Times New Roman"/>
          <w:lang w:val="en-US"/>
        </w:rPr>
        <w:t>250</w:t>
      </w:r>
      <w:r w:rsidR="00CA4E4C" w:rsidRPr="00CE4B88">
        <w:rPr>
          <w:rFonts w:ascii="Times New Roman" w:hAnsi="Times New Roman"/>
          <w:lang w:val="en-US"/>
        </w:rPr>
        <w:t>ml</w:t>
      </w:r>
      <w:r w:rsidRPr="00CE4B88">
        <w:rPr>
          <w:rFonts w:ascii="Times New Roman" w:hAnsi="Times New Roman"/>
          <w:lang w:val="en-US"/>
        </w:rPr>
        <w:t xml:space="preserve"> of bleach (stock on sink) and note "+ </w:t>
      </w:r>
      <w:r w:rsidR="00DB290C" w:rsidRPr="00CE4B88">
        <w:rPr>
          <w:rFonts w:ascii="Times New Roman" w:hAnsi="Times New Roman"/>
          <w:lang w:val="en-US"/>
        </w:rPr>
        <w:t>Javel</w:t>
      </w:r>
      <w:r w:rsidRPr="00CE4B88">
        <w:rPr>
          <w:rFonts w:ascii="Times New Roman" w:hAnsi="Times New Roman"/>
          <w:lang w:val="en-US"/>
        </w:rPr>
        <w:t xml:space="preserve">" and </w:t>
      </w:r>
      <w:r w:rsidR="00DB290C" w:rsidRPr="00CE4B88">
        <w:rPr>
          <w:rFonts w:ascii="Times New Roman" w:hAnsi="Times New Roman"/>
          <w:lang w:val="en-US"/>
        </w:rPr>
        <w:t xml:space="preserve">the </w:t>
      </w:r>
      <w:r w:rsidRPr="00CE4B88">
        <w:rPr>
          <w:rFonts w:ascii="Times New Roman" w:hAnsi="Times New Roman"/>
          <w:lang w:val="en-US"/>
        </w:rPr>
        <w:t>date.</w:t>
      </w:r>
    </w:p>
    <w:p w14:paraId="0A4FD495" w14:textId="77777777" w:rsidR="00E27CC5" w:rsidRPr="00E27CC5" w:rsidRDefault="00E27CC5" w:rsidP="009D6D45">
      <w:pPr>
        <w:pStyle w:val="Standard"/>
        <w:numPr>
          <w:ilvl w:val="0"/>
          <w:numId w:val="7"/>
        </w:numPr>
        <w:ind w:left="1077" w:hanging="357"/>
        <w:jc w:val="both"/>
        <w:rPr>
          <w:rFonts w:ascii="Times New Roman" w:hAnsi="Times New Roman"/>
          <w:lang w:val="en-US"/>
        </w:rPr>
      </w:pPr>
      <w:r w:rsidRPr="00CE4B88">
        <w:rPr>
          <w:rFonts w:ascii="Times New Roman" w:hAnsi="Times New Roman"/>
          <w:lang w:val="en-US"/>
        </w:rPr>
        <w:t xml:space="preserve">Shutdown </w:t>
      </w:r>
      <w:r w:rsidRPr="00D16AE8">
        <w:rPr>
          <w:rFonts w:ascii="Times New Roman" w:hAnsi="Times New Roman"/>
          <w:lang w:val="en-US"/>
        </w:rPr>
        <w:t>solution</w:t>
      </w:r>
      <w:r w:rsidRPr="00CE4B88">
        <w:rPr>
          <w:rFonts w:ascii="Times New Roman" w:hAnsi="Times New Roman"/>
          <w:lang w:val="en-US"/>
        </w:rPr>
        <w:t>: if insufficient, change carton (stock under desk).</w:t>
      </w:r>
    </w:p>
    <w:p w14:paraId="2478D9B5" w14:textId="316BCDB5" w:rsidR="005B041E" w:rsidRPr="00CE4B88" w:rsidRDefault="0023217A" w:rsidP="009D6D45">
      <w:pPr>
        <w:pStyle w:val="Standard"/>
        <w:numPr>
          <w:ilvl w:val="0"/>
          <w:numId w:val="7"/>
        </w:numPr>
        <w:ind w:left="1077" w:hanging="357"/>
        <w:jc w:val="both"/>
        <w:rPr>
          <w:rFonts w:ascii="Times New Roman" w:hAnsi="Times New Roman"/>
          <w:lang w:val="en-US"/>
        </w:rPr>
      </w:pPr>
      <w:r>
        <w:rPr>
          <w:rFonts w:ascii="Times New Roman" w:hAnsi="Times New Roman"/>
          <w:lang w:val="en-US"/>
        </w:rPr>
        <w:t>Run</w:t>
      </w:r>
      <w:r w:rsidR="005E0C4E" w:rsidRPr="005E0C4E">
        <w:rPr>
          <w:rFonts w:ascii="Times New Roman" w:hAnsi="Times New Roman"/>
          <w:lang w:val="en-US"/>
        </w:rPr>
        <w:t xml:space="preserve"> Fluidics Start-up: </w:t>
      </w:r>
      <w:r w:rsidR="005E0C4E" w:rsidRPr="005B041E">
        <w:rPr>
          <w:rFonts w:ascii="Times New Roman" w:hAnsi="Times New Roman"/>
          <w:i/>
          <w:iCs/>
          <w:lang w:val="en-US"/>
        </w:rPr>
        <w:t>Cytometer &gt; Fluidics Startup &gt; ok</w:t>
      </w:r>
    </w:p>
    <w:p w14:paraId="34E459EA" w14:textId="3399B063" w:rsidR="009D6D45" w:rsidRPr="00CE4B88" w:rsidRDefault="0023217A" w:rsidP="009D6D45">
      <w:pPr>
        <w:pStyle w:val="Standard"/>
        <w:numPr>
          <w:ilvl w:val="0"/>
          <w:numId w:val="7"/>
        </w:numPr>
        <w:ind w:left="1077" w:hanging="357"/>
        <w:jc w:val="both"/>
        <w:rPr>
          <w:rFonts w:ascii="Times New Roman" w:hAnsi="Times New Roman"/>
          <w:lang w:val="en-US"/>
        </w:rPr>
      </w:pPr>
      <w:r w:rsidRPr="00CE4B88">
        <w:rPr>
          <w:rFonts w:ascii="Times New Roman" w:hAnsi="Times New Roman"/>
          <w:lang w:val="en-US"/>
        </w:rPr>
        <w:t>Run</w:t>
      </w:r>
      <w:r w:rsidR="00CE178E" w:rsidRPr="00CE4B88">
        <w:rPr>
          <w:rFonts w:ascii="Times New Roman" w:hAnsi="Times New Roman"/>
          <w:lang w:val="en-US"/>
        </w:rPr>
        <w:t xml:space="preserve"> the sample zone fluidics washing procedure:</w:t>
      </w:r>
    </w:p>
    <w:p w14:paraId="29ABF6E4" w14:textId="72E4EEE4" w:rsidR="00F865C6" w:rsidRPr="00CE4B88" w:rsidRDefault="00343BCA" w:rsidP="009D6D45">
      <w:pPr>
        <w:pStyle w:val="Standard"/>
        <w:numPr>
          <w:ilvl w:val="2"/>
          <w:numId w:val="7"/>
        </w:numPr>
        <w:ind w:left="1440" w:hanging="357"/>
        <w:jc w:val="both"/>
        <w:rPr>
          <w:rFonts w:ascii="Times New Roman" w:hAnsi="Times New Roman"/>
          <w:lang w:val="en-US"/>
        </w:rPr>
      </w:pPr>
      <w:r w:rsidRPr="00CE4B88">
        <w:rPr>
          <w:rFonts w:ascii="Times New Roman" w:hAnsi="Times New Roman"/>
          <w:lang w:val="en-US"/>
        </w:rPr>
        <w:t xml:space="preserve">Check that there is liquid in the tubes in </w:t>
      </w:r>
      <w:r w:rsidR="00855B6C" w:rsidRPr="00CE4B88">
        <w:rPr>
          <w:rFonts w:ascii="Times New Roman" w:hAnsi="Times New Roman"/>
          <w:lang w:val="en-US"/>
        </w:rPr>
        <w:t>c</w:t>
      </w:r>
      <w:r w:rsidRPr="00CE4B88">
        <w:rPr>
          <w:rFonts w:ascii="Times New Roman" w:hAnsi="Times New Roman"/>
          <w:lang w:val="en-US"/>
        </w:rPr>
        <w:t xml:space="preserve">arousel positions 1 (FACSClean), 2 (FACSRinse) and 3 (FACSFlow). </w:t>
      </w:r>
    </w:p>
    <w:p w14:paraId="0C24C88C" w14:textId="0E2BE5D3" w:rsidR="009D6D45" w:rsidRPr="00CE4B88" w:rsidRDefault="00F865C6" w:rsidP="009D6D45">
      <w:pPr>
        <w:pStyle w:val="Standard"/>
        <w:numPr>
          <w:ilvl w:val="2"/>
          <w:numId w:val="7"/>
        </w:numPr>
        <w:ind w:left="1440" w:hanging="357"/>
        <w:jc w:val="both"/>
        <w:rPr>
          <w:rFonts w:ascii="Times New Roman" w:hAnsi="Times New Roman"/>
          <w:lang w:val="en-US"/>
        </w:rPr>
      </w:pPr>
      <w:r w:rsidRPr="00CE4B88">
        <w:rPr>
          <w:rFonts w:ascii="Times New Roman" w:hAnsi="Times New Roman"/>
          <w:lang w:val="en-US"/>
        </w:rPr>
        <w:t xml:space="preserve">Start procedure: </w:t>
      </w:r>
      <w:r w:rsidRPr="00CE4B88">
        <w:rPr>
          <w:rFonts w:ascii="Times New Roman" w:hAnsi="Times New Roman"/>
          <w:i/>
          <w:iCs/>
          <w:lang w:val="en-US"/>
        </w:rPr>
        <w:t>Carousel &gt; Clean</w:t>
      </w:r>
      <w:r w:rsidRPr="00CE4B88">
        <w:rPr>
          <w:rFonts w:ascii="Times New Roman" w:hAnsi="Times New Roman"/>
          <w:lang w:val="en-US"/>
        </w:rPr>
        <w:t xml:space="preserve"> &gt; select 3 minutes for each tube &gt; ok</w:t>
      </w:r>
    </w:p>
    <w:p w14:paraId="2C0210F8" w14:textId="77777777" w:rsidR="00F865C6" w:rsidRPr="00CE4B88" w:rsidRDefault="00F865C6" w:rsidP="00855B6C">
      <w:pPr>
        <w:pStyle w:val="Standard"/>
        <w:ind w:left="1440"/>
        <w:jc w:val="both"/>
        <w:rPr>
          <w:rFonts w:ascii="Times New Roman" w:hAnsi="Times New Roman"/>
          <w:lang w:val="en-US"/>
        </w:rPr>
      </w:pPr>
    </w:p>
    <w:p w14:paraId="2434C1FB" w14:textId="2D5219A2" w:rsidR="009D6D45" w:rsidRPr="00CE4B88" w:rsidRDefault="009D6D45" w:rsidP="009D6D45">
      <w:pPr>
        <w:pStyle w:val="Standard"/>
        <w:numPr>
          <w:ilvl w:val="0"/>
          <w:numId w:val="1"/>
        </w:numPr>
        <w:jc w:val="both"/>
        <w:rPr>
          <w:rFonts w:ascii="Times New Roman" w:hAnsi="Times New Roman"/>
          <w:b/>
          <w:bCs/>
          <w:lang w:val="en-US"/>
        </w:rPr>
      </w:pPr>
      <w:r w:rsidRPr="00CE4B88">
        <w:rPr>
          <w:rFonts w:ascii="Times New Roman" w:hAnsi="Times New Roman"/>
          <w:b/>
          <w:bCs/>
          <w:lang w:val="en-US"/>
        </w:rPr>
        <w:t xml:space="preserve">Lasers, </w:t>
      </w:r>
      <w:r w:rsidR="001A3BDF" w:rsidRPr="00CE4B88">
        <w:rPr>
          <w:rFonts w:ascii="Times New Roman" w:hAnsi="Times New Roman"/>
          <w:b/>
          <w:bCs/>
          <w:lang w:val="en-US"/>
        </w:rPr>
        <w:t>detectors and choice of</w:t>
      </w:r>
      <w:r w:rsidRPr="00CE4B88">
        <w:rPr>
          <w:rFonts w:ascii="Times New Roman" w:hAnsi="Times New Roman"/>
          <w:b/>
          <w:bCs/>
          <w:lang w:val="en-US"/>
        </w:rPr>
        <w:t xml:space="preserve"> fluorochromes</w:t>
      </w:r>
    </w:p>
    <w:p w14:paraId="17027348" w14:textId="5D621C22" w:rsidR="009D6D45" w:rsidRPr="00CE4B88" w:rsidRDefault="00FC7697" w:rsidP="009D6D45">
      <w:pPr>
        <w:pStyle w:val="Standard"/>
        <w:ind w:left="720"/>
        <w:jc w:val="both"/>
        <w:rPr>
          <w:rFonts w:ascii="Times New Roman" w:hAnsi="Times New Roman"/>
          <w:bCs/>
          <w:lang w:val="en-US"/>
        </w:rPr>
      </w:pPr>
      <w:r w:rsidRPr="00CE4B88">
        <w:rPr>
          <w:rFonts w:ascii="Times New Roman" w:hAnsi="Times New Roman"/>
          <w:bCs/>
          <w:lang w:val="en-US"/>
        </w:rPr>
        <w:t xml:space="preserve">Check that the fluorochromes you are going to use are excitable and detectable by the </w:t>
      </w:r>
      <w:r w:rsidR="0026069E" w:rsidRPr="00CE4B88">
        <w:rPr>
          <w:rFonts w:ascii="Times New Roman" w:hAnsi="Times New Roman"/>
          <w:bCs/>
          <w:lang w:val="en-US"/>
        </w:rPr>
        <w:t>instrument</w:t>
      </w:r>
      <w:r w:rsidR="00CF3171" w:rsidRPr="00CE4B88">
        <w:rPr>
          <w:rFonts w:ascii="Times New Roman" w:hAnsi="Times New Roman"/>
          <w:bCs/>
          <w:lang w:val="en-US"/>
        </w:rPr>
        <w:t>:</w:t>
      </w:r>
    </w:p>
    <w:p w14:paraId="540D545E" w14:textId="46486623" w:rsidR="009D6D45" w:rsidRPr="00CE4B88" w:rsidRDefault="009D6D45" w:rsidP="009D6D45">
      <w:pPr>
        <w:pStyle w:val="Standard"/>
        <w:numPr>
          <w:ilvl w:val="0"/>
          <w:numId w:val="8"/>
        </w:numPr>
        <w:ind w:left="1077" w:hanging="357"/>
        <w:jc w:val="both"/>
        <w:rPr>
          <w:rFonts w:ascii="Times New Roman" w:hAnsi="Times New Roman"/>
          <w:lang w:val="en-US"/>
        </w:rPr>
      </w:pPr>
      <w:r w:rsidRPr="00CE4B88">
        <w:rPr>
          <w:rFonts w:ascii="Times New Roman" w:hAnsi="Times New Roman"/>
          <w:lang w:val="en-US"/>
        </w:rPr>
        <w:t>MRI</w:t>
      </w:r>
      <w:r w:rsidR="00F519C0" w:rsidRPr="00CE4B88">
        <w:rPr>
          <w:rFonts w:ascii="Times New Roman" w:hAnsi="Times New Roman"/>
          <w:lang w:val="en-US"/>
        </w:rPr>
        <w:t xml:space="preserve"> website</w:t>
      </w:r>
      <w:r w:rsidRPr="00CE4B88">
        <w:rPr>
          <w:rFonts w:ascii="Times New Roman" w:hAnsi="Times New Roman"/>
          <w:lang w:val="en-US"/>
        </w:rPr>
        <w:t xml:space="preserve"> &gt; </w:t>
      </w:r>
      <w:r w:rsidR="00C92A76" w:rsidRPr="00CE4B88">
        <w:rPr>
          <w:rFonts w:ascii="Times New Roman" w:hAnsi="Times New Roman"/>
          <w:lang w:val="en-US"/>
        </w:rPr>
        <w:t xml:space="preserve">Flow Cytometry &gt; Our facilities </w:t>
      </w:r>
      <w:r w:rsidR="00DD6FC7" w:rsidRPr="00CE4B88">
        <w:rPr>
          <w:rFonts w:ascii="Times New Roman" w:hAnsi="Times New Roman"/>
          <w:lang w:val="en-US"/>
        </w:rPr>
        <w:t xml:space="preserve">&gt; </w:t>
      </w:r>
      <w:r w:rsidRPr="00CE4B88">
        <w:rPr>
          <w:rFonts w:ascii="Times New Roman" w:hAnsi="Times New Roman"/>
          <w:lang w:val="en-US"/>
        </w:rPr>
        <w:t>MRI-IRMB &gt; BD FACSCanto</w:t>
      </w:r>
    </w:p>
    <w:p w14:paraId="71B1DE12" w14:textId="5FE62F90" w:rsidR="005C03F6" w:rsidRPr="00CE4B88" w:rsidRDefault="00CE4B88" w:rsidP="009D6D45">
      <w:pPr>
        <w:pStyle w:val="Standard"/>
        <w:ind w:left="709"/>
        <w:jc w:val="both"/>
        <w:rPr>
          <w:lang w:val="en-US"/>
        </w:rPr>
      </w:pPr>
      <w:hyperlink r:id="rId7" w:history="1">
        <w:r w:rsidR="0081020B" w:rsidRPr="00CE4B88">
          <w:rPr>
            <w:rStyle w:val="Lienhypertexte"/>
            <w:lang w:val="en-US"/>
          </w:rPr>
          <w:t>https://www.mri.cnrs.fr/en/flow-cytometry/our-facilities-cytometry/194-mri-irmb/irmb-equipment/10-parameters-analyzer/280-canto-becton-dickinson.html</w:t>
        </w:r>
      </w:hyperlink>
    </w:p>
    <w:p w14:paraId="1FE694CD" w14:textId="77777777" w:rsidR="005C03F6" w:rsidRPr="00CE4B88" w:rsidRDefault="005C03F6" w:rsidP="009D6D45">
      <w:pPr>
        <w:pStyle w:val="Standard"/>
        <w:ind w:left="709"/>
        <w:jc w:val="both"/>
        <w:rPr>
          <w:lang w:val="en-US"/>
        </w:rPr>
      </w:pPr>
    </w:p>
    <w:p w14:paraId="362DED59" w14:textId="24872A51" w:rsidR="009D6D45" w:rsidRPr="00CE4B88" w:rsidRDefault="006F453E" w:rsidP="009D6D45">
      <w:pPr>
        <w:pStyle w:val="Standard"/>
        <w:numPr>
          <w:ilvl w:val="2"/>
          <w:numId w:val="9"/>
        </w:numPr>
        <w:ind w:left="1491" w:hanging="357"/>
        <w:rPr>
          <w:lang w:val="en-US"/>
        </w:rPr>
      </w:pPr>
      <w:r w:rsidRPr="00CE4B88">
        <w:rPr>
          <w:rFonts w:ascii="Times New Roman" w:hAnsi="Times New Roman"/>
          <w:u w:val="single"/>
          <w:lang w:val="en-US"/>
        </w:rPr>
        <w:t>Blue l</w:t>
      </w:r>
      <w:r w:rsidR="009D6D45" w:rsidRPr="00CE4B88">
        <w:rPr>
          <w:rFonts w:ascii="Times New Roman" w:hAnsi="Times New Roman"/>
          <w:u w:val="single"/>
          <w:lang w:val="en-US"/>
        </w:rPr>
        <w:t>aser</w:t>
      </w:r>
      <w:r w:rsidR="002446E5" w:rsidRPr="00CE4B88">
        <w:rPr>
          <w:rFonts w:ascii="Times New Roman" w:hAnsi="Times New Roman"/>
          <w:u w:val="single"/>
          <w:lang w:val="en-US"/>
        </w:rPr>
        <w:t xml:space="preserve"> </w:t>
      </w:r>
      <w:r w:rsidR="009D6D45" w:rsidRPr="00CE4B88">
        <w:rPr>
          <w:rFonts w:ascii="Times New Roman" w:hAnsi="Times New Roman"/>
          <w:u w:val="single"/>
          <w:lang w:val="en-US"/>
        </w:rPr>
        <w:t>488nm</w:t>
      </w:r>
      <w:r w:rsidR="009D6D45" w:rsidRPr="00CE4B88">
        <w:rPr>
          <w:rFonts w:ascii="Times New Roman" w:hAnsi="Times New Roman"/>
          <w:b/>
          <w:bCs/>
          <w:lang w:val="en-US"/>
        </w:rPr>
        <w:br/>
      </w:r>
      <w:r w:rsidRPr="00CE4B88">
        <w:rPr>
          <w:rFonts w:ascii="Times New Roman" w:hAnsi="Times New Roman"/>
          <w:lang w:val="en-US"/>
        </w:rPr>
        <w:t>Filter</w:t>
      </w:r>
      <w:r w:rsidR="009D6D45" w:rsidRPr="00CE4B88">
        <w:rPr>
          <w:rFonts w:ascii="Times New Roman" w:hAnsi="Times New Roman"/>
          <w:lang w:val="en-US"/>
        </w:rPr>
        <w:t xml:space="preserve"> 1 (530/40): FITC, EGFP, CFSE, TO-PRO-1, Alexa 488</w:t>
      </w:r>
      <w:r w:rsidR="009D6D45" w:rsidRPr="00CE4B88">
        <w:rPr>
          <w:rFonts w:ascii="Times New Roman" w:hAnsi="Times New Roman"/>
          <w:lang w:val="en-US"/>
        </w:rPr>
        <w:br/>
        <w:t>Filt</w:t>
      </w:r>
      <w:r w:rsidR="00453578" w:rsidRPr="00CE4B88">
        <w:rPr>
          <w:rFonts w:ascii="Times New Roman" w:hAnsi="Times New Roman"/>
          <w:lang w:val="en-US"/>
        </w:rPr>
        <w:t>er</w:t>
      </w:r>
      <w:r w:rsidR="009D6D45" w:rsidRPr="00CE4B88">
        <w:rPr>
          <w:rFonts w:ascii="Times New Roman" w:hAnsi="Times New Roman"/>
          <w:lang w:val="en-US"/>
        </w:rPr>
        <w:t xml:space="preserve"> 2 (585/42): PE, SNARF, DyeCycle Orange, Alexa 546, DiOC</w:t>
      </w:r>
      <w:r w:rsidR="009D6D45" w:rsidRPr="00CE4B88">
        <w:rPr>
          <w:rFonts w:ascii="Times New Roman" w:hAnsi="Times New Roman"/>
          <w:lang w:val="en-US"/>
        </w:rPr>
        <w:br/>
        <w:t>Filt</w:t>
      </w:r>
      <w:r w:rsidR="00453578" w:rsidRPr="00CE4B88">
        <w:rPr>
          <w:rFonts w:ascii="Times New Roman" w:hAnsi="Times New Roman"/>
          <w:lang w:val="en-US"/>
        </w:rPr>
        <w:t>er</w:t>
      </w:r>
      <w:r w:rsidR="009D6D45" w:rsidRPr="00CE4B88">
        <w:rPr>
          <w:rFonts w:ascii="Times New Roman" w:hAnsi="Times New Roman"/>
          <w:lang w:val="en-US"/>
        </w:rPr>
        <w:t xml:space="preserve"> 3 (670 LP): PE-Cy5.5, PerCP-Cy5.5, Tri-Color, 7AAD, Alexa 700</w:t>
      </w:r>
      <w:r w:rsidR="009D6D45" w:rsidRPr="00CE4B88">
        <w:rPr>
          <w:rFonts w:ascii="Times New Roman" w:hAnsi="Times New Roman"/>
          <w:lang w:val="en-US"/>
        </w:rPr>
        <w:br/>
      </w:r>
      <w:r w:rsidRPr="00CE4B88">
        <w:rPr>
          <w:rFonts w:ascii="Times New Roman" w:hAnsi="Times New Roman"/>
          <w:lang w:val="en-US"/>
        </w:rPr>
        <w:t>F</w:t>
      </w:r>
      <w:r w:rsidR="00453578" w:rsidRPr="00CE4B88">
        <w:rPr>
          <w:rFonts w:ascii="Times New Roman" w:hAnsi="Times New Roman"/>
          <w:lang w:val="en-US"/>
        </w:rPr>
        <w:t>ilter</w:t>
      </w:r>
      <w:r w:rsidR="009D6D45" w:rsidRPr="00CE4B88">
        <w:rPr>
          <w:rFonts w:ascii="Times New Roman" w:hAnsi="Times New Roman"/>
          <w:lang w:val="en-US"/>
        </w:rPr>
        <w:t xml:space="preserve"> 4 (780/60): PE-Cy7, Alexa 750</w:t>
      </w:r>
    </w:p>
    <w:p w14:paraId="1AF73099" w14:textId="4F5ACC75" w:rsidR="009D6D45" w:rsidRPr="00B95171" w:rsidRDefault="00475382" w:rsidP="009D6D45">
      <w:pPr>
        <w:pStyle w:val="Standard"/>
        <w:numPr>
          <w:ilvl w:val="2"/>
          <w:numId w:val="9"/>
        </w:numPr>
        <w:ind w:left="1491" w:hanging="357"/>
        <w:rPr>
          <w:lang w:val="en-US"/>
        </w:rPr>
      </w:pPr>
      <w:r>
        <w:rPr>
          <w:rFonts w:ascii="Times New Roman" w:hAnsi="Times New Roman"/>
          <w:u w:val="single"/>
          <w:lang w:val="en-US"/>
        </w:rPr>
        <w:t>Red laser</w:t>
      </w:r>
      <w:r w:rsidR="002446E5" w:rsidRPr="00EA40A3">
        <w:rPr>
          <w:rFonts w:ascii="Times New Roman" w:hAnsi="Times New Roman"/>
          <w:u w:val="single"/>
          <w:lang w:val="en-US"/>
        </w:rPr>
        <w:t xml:space="preserve"> </w:t>
      </w:r>
      <w:r w:rsidR="009D6D45" w:rsidRPr="00EA40A3">
        <w:rPr>
          <w:rFonts w:ascii="Times New Roman" w:hAnsi="Times New Roman"/>
          <w:u w:val="single"/>
          <w:lang w:val="en-US"/>
        </w:rPr>
        <w:t>638 nm</w:t>
      </w:r>
      <w:r w:rsidR="009D6D45">
        <w:rPr>
          <w:rFonts w:ascii="Times New Roman" w:hAnsi="Times New Roman"/>
          <w:lang w:val="en-US"/>
        </w:rPr>
        <w:br/>
        <w:t>Filt</w:t>
      </w:r>
      <w:r w:rsidR="00453578">
        <w:rPr>
          <w:rFonts w:ascii="Times New Roman" w:hAnsi="Times New Roman"/>
          <w:lang w:val="en-US"/>
        </w:rPr>
        <w:t>er</w:t>
      </w:r>
      <w:r w:rsidR="009D6D45">
        <w:rPr>
          <w:rFonts w:ascii="Times New Roman" w:hAnsi="Times New Roman"/>
          <w:lang w:val="en-US"/>
        </w:rPr>
        <w:t xml:space="preserve"> 5 (660/20): APC, Alexa647, Cy5, TO-PRO-3, SYTOX Red</w:t>
      </w:r>
      <w:r w:rsidR="009D6D45">
        <w:rPr>
          <w:rFonts w:ascii="Times New Roman" w:hAnsi="Times New Roman"/>
          <w:lang w:val="en-US"/>
        </w:rPr>
        <w:br/>
        <w:t>Filt</w:t>
      </w:r>
      <w:r w:rsidR="00453578">
        <w:rPr>
          <w:rFonts w:ascii="Times New Roman" w:hAnsi="Times New Roman"/>
          <w:lang w:val="en-US"/>
        </w:rPr>
        <w:t>er</w:t>
      </w:r>
      <w:r w:rsidR="009D6D45">
        <w:rPr>
          <w:rFonts w:ascii="Times New Roman" w:hAnsi="Times New Roman"/>
          <w:lang w:val="en-US"/>
        </w:rPr>
        <w:t xml:space="preserve"> 6 (780/60): APC-Cy7, APC-Alexa 750, APC-H7 </w:t>
      </w:r>
    </w:p>
    <w:p w14:paraId="18101914" w14:textId="65A7876E" w:rsidR="009D6D45" w:rsidRPr="002C7407" w:rsidRDefault="002446E5" w:rsidP="009D6D45">
      <w:pPr>
        <w:pStyle w:val="Standard"/>
        <w:numPr>
          <w:ilvl w:val="2"/>
          <w:numId w:val="9"/>
        </w:numPr>
        <w:ind w:left="1491" w:hanging="357"/>
        <w:rPr>
          <w:lang w:val="en-US"/>
        </w:rPr>
      </w:pPr>
      <w:r w:rsidRPr="00EA40A3">
        <w:rPr>
          <w:rFonts w:ascii="Times New Roman" w:hAnsi="Times New Roman"/>
          <w:u w:val="single"/>
          <w:lang w:val="en-US"/>
        </w:rPr>
        <w:t xml:space="preserve">Violet </w:t>
      </w:r>
      <w:r w:rsidR="0002289C">
        <w:rPr>
          <w:rFonts w:ascii="Times New Roman" w:hAnsi="Times New Roman"/>
          <w:u w:val="single"/>
          <w:lang w:val="en-US"/>
        </w:rPr>
        <w:t xml:space="preserve">laser </w:t>
      </w:r>
      <w:r w:rsidR="009D6D45" w:rsidRPr="00EA40A3">
        <w:rPr>
          <w:rFonts w:ascii="Times New Roman" w:hAnsi="Times New Roman"/>
          <w:u w:val="single"/>
          <w:lang w:val="en-US"/>
        </w:rPr>
        <w:t>405 nm</w:t>
      </w:r>
      <w:r w:rsidR="009D6D45">
        <w:rPr>
          <w:rFonts w:ascii="Times New Roman" w:hAnsi="Times New Roman"/>
          <w:lang w:val="en-US"/>
        </w:rPr>
        <w:br/>
        <w:t>Filt</w:t>
      </w:r>
      <w:r w:rsidR="00453578">
        <w:rPr>
          <w:rFonts w:ascii="Times New Roman" w:hAnsi="Times New Roman"/>
          <w:lang w:val="en-US"/>
        </w:rPr>
        <w:t>er</w:t>
      </w:r>
      <w:r w:rsidR="009D6D45">
        <w:rPr>
          <w:rFonts w:ascii="Times New Roman" w:hAnsi="Times New Roman"/>
          <w:lang w:val="en-US"/>
        </w:rPr>
        <w:t xml:space="preserve"> 7 (450/50): Pacific Blue, Alexa 405, PO-PRO-1, </w:t>
      </w:r>
      <w:proofErr w:type="spellStart"/>
      <w:r w:rsidR="009D6D45">
        <w:rPr>
          <w:rFonts w:ascii="Times New Roman" w:hAnsi="Times New Roman"/>
          <w:lang w:val="en-US"/>
        </w:rPr>
        <w:t>DyeCycle</w:t>
      </w:r>
      <w:proofErr w:type="spellEnd"/>
      <w:r w:rsidR="009D6D45">
        <w:rPr>
          <w:rFonts w:ascii="Times New Roman" w:hAnsi="Times New Roman"/>
          <w:lang w:val="en-US"/>
        </w:rPr>
        <w:t xml:space="preserve"> Violet</w:t>
      </w:r>
      <w:r w:rsidR="009D6D45">
        <w:rPr>
          <w:rFonts w:ascii="Times New Roman" w:hAnsi="Times New Roman"/>
          <w:lang w:val="en-US"/>
        </w:rPr>
        <w:br/>
        <w:t>Filt</w:t>
      </w:r>
      <w:r w:rsidR="00453578">
        <w:rPr>
          <w:rFonts w:ascii="Times New Roman" w:hAnsi="Times New Roman"/>
          <w:lang w:val="en-US"/>
        </w:rPr>
        <w:t xml:space="preserve">er </w:t>
      </w:r>
      <w:r w:rsidR="009D6D45">
        <w:rPr>
          <w:rFonts w:ascii="Times New Roman" w:hAnsi="Times New Roman"/>
          <w:lang w:val="en-US"/>
        </w:rPr>
        <w:t xml:space="preserve">8 (510/50): </w:t>
      </w:r>
      <w:proofErr w:type="spellStart"/>
      <w:r w:rsidR="009D6D45">
        <w:rPr>
          <w:rFonts w:ascii="Times New Roman" w:hAnsi="Times New Roman"/>
          <w:lang w:val="en-US"/>
        </w:rPr>
        <w:t>AmCyan</w:t>
      </w:r>
      <w:proofErr w:type="spellEnd"/>
      <w:r w:rsidR="009D6D45">
        <w:rPr>
          <w:rFonts w:ascii="Times New Roman" w:hAnsi="Times New Roman"/>
          <w:lang w:val="en-US"/>
        </w:rPr>
        <w:t>, SYTOX Blue, BD horizon V500, Pacific orange</w:t>
      </w:r>
    </w:p>
    <w:p w14:paraId="2C051341" w14:textId="77777777" w:rsidR="002C7407" w:rsidRPr="00B95171" w:rsidRDefault="002C7407" w:rsidP="002C7407">
      <w:pPr>
        <w:pStyle w:val="Standard"/>
        <w:ind w:left="1491"/>
        <w:rPr>
          <w:lang w:val="en-US"/>
        </w:rPr>
      </w:pPr>
    </w:p>
    <w:p w14:paraId="765C40D5" w14:textId="77777777" w:rsidR="000938CE" w:rsidRPr="00CE4B88" w:rsidRDefault="00E17287" w:rsidP="000938CE">
      <w:pPr>
        <w:pStyle w:val="Standard"/>
        <w:numPr>
          <w:ilvl w:val="0"/>
          <w:numId w:val="19"/>
        </w:numPr>
        <w:ind w:left="1077" w:hanging="357"/>
        <w:rPr>
          <w:rFonts w:ascii="Times New Roman" w:hAnsi="Times New Roman" w:cs="Times New Roman"/>
          <w:lang w:val="en-US"/>
        </w:rPr>
      </w:pPr>
      <w:r w:rsidRPr="00CE4B88">
        <w:rPr>
          <w:rFonts w:ascii="Times New Roman" w:hAnsi="Times New Roman" w:cs="Times New Roman"/>
          <w:lang w:val="en-US"/>
        </w:rPr>
        <w:t xml:space="preserve">For fluorochromes not listed, use one of the spectrum </w:t>
      </w:r>
      <w:proofErr w:type="gramStart"/>
      <w:r w:rsidRPr="00CE4B88">
        <w:rPr>
          <w:rFonts w:ascii="Times New Roman" w:hAnsi="Times New Roman" w:cs="Times New Roman"/>
          <w:lang w:val="en-US"/>
        </w:rPr>
        <w:t>viewer</w:t>
      </w:r>
      <w:proofErr w:type="gramEnd"/>
      <w:r w:rsidRPr="00CE4B88">
        <w:rPr>
          <w:rFonts w:ascii="Times New Roman" w:hAnsi="Times New Roman" w:cs="Times New Roman"/>
          <w:lang w:val="en-US"/>
        </w:rPr>
        <w:t xml:space="preserve"> tools to search for excitation and emission wavelengths: Cytobase website </w:t>
      </w:r>
      <w:hyperlink r:id="rId8" w:history="1">
        <w:r w:rsidR="00500448" w:rsidRPr="00CE4B88">
          <w:rPr>
            <w:rStyle w:val="Lienhypertexte"/>
            <w:rFonts w:ascii="Times New Roman" w:hAnsi="Times New Roman" w:cs="Times New Roman"/>
            <w:lang w:val="en-US"/>
          </w:rPr>
          <w:t>https://cytobase.montp.inserm.fr/indexen.html</w:t>
        </w:r>
      </w:hyperlink>
      <w:r w:rsidR="00A65BB1" w:rsidRPr="00CE4B88">
        <w:rPr>
          <w:rFonts w:ascii="Times New Roman" w:hAnsi="Times New Roman" w:cs="Times New Roman"/>
          <w:lang w:val="en-US"/>
        </w:rPr>
        <w:t xml:space="preserve"> &gt; Tools to select fluorochromes</w:t>
      </w:r>
    </w:p>
    <w:p w14:paraId="36BD56AC" w14:textId="1C4CF603" w:rsidR="005470AE" w:rsidRPr="00CE4B88" w:rsidRDefault="00FE1972" w:rsidP="00B47E25">
      <w:pPr>
        <w:pStyle w:val="Standard"/>
        <w:numPr>
          <w:ilvl w:val="0"/>
          <w:numId w:val="19"/>
        </w:numPr>
        <w:spacing w:before="100" w:beforeAutospacing="1" w:after="100" w:afterAutospacing="1"/>
        <w:ind w:left="1080" w:hanging="357"/>
        <w:outlineLvl w:val="3"/>
        <w:rPr>
          <w:lang w:val="en-US"/>
        </w:rPr>
      </w:pPr>
      <w:r w:rsidRPr="00CE4B88">
        <w:rPr>
          <w:rFonts w:ascii="Times New Roman" w:hAnsi="Times New Roman" w:cs="Times New Roman"/>
          <w:lang w:val="en-US"/>
        </w:rPr>
        <w:t>For multiple labeling several fluorochromes are used simultaneously.</w:t>
      </w:r>
      <w:r w:rsidR="008070FD" w:rsidRPr="00CE4B88">
        <w:rPr>
          <w:rFonts w:ascii="Times New Roman" w:hAnsi="Times New Roman" w:cs="Times New Roman"/>
          <w:lang w:val="en-US"/>
        </w:rPr>
        <w:t xml:space="preserve"> </w:t>
      </w:r>
      <w:r w:rsidRPr="00CE4B88">
        <w:rPr>
          <w:rFonts w:ascii="Times New Roman" w:hAnsi="Times New Roman" w:cs="Times New Roman"/>
          <w:lang w:val="en-US"/>
        </w:rPr>
        <w:t>In this case, it is necessary that:</w:t>
      </w:r>
      <w:r w:rsidRPr="00CE4B88">
        <w:rPr>
          <w:rFonts w:ascii="Times New Roman" w:hAnsi="Times New Roman" w:cs="Times New Roman"/>
          <w:lang w:val="en-US"/>
        </w:rPr>
        <w:br/>
        <w:t>-their excitation wavelengths match the light sources of the cytometer</w:t>
      </w:r>
      <w:r w:rsidR="00317C7B" w:rsidRPr="00CE4B88">
        <w:rPr>
          <w:rFonts w:ascii="Times New Roman" w:hAnsi="Times New Roman" w:cs="Times New Roman"/>
          <w:lang w:val="en-US"/>
        </w:rPr>
        <w:t>.</w:t>
      </w:r>
      <w:r w:rsidRPr="00CE4B88">
        <w:rPr>
          <w:rFonts w:ascii="Times New Roman" w:hAnsi="Times New Roman" w:cs="Times New Roman"/>
          <w:lang w:val="en-US"/>
        </w:rPr>
        <w:br/>
        <w:t xml:space="preserve">-their emission wavelengths are sufficiently distant so that their signals can be analyzed separately. </w:t>
      </w:r>
      <w:r w:rsidRPr="00CE4B88">
        <w:rPr>
          <w:rFonts w:ascii="Times New Roman" w:hAnsi="Times New Roman" w:cs="Times New Roman"/>
          <w:lang w:val="en-US"/>
        </w:rPr>
        <w:br/>
        <w:t>-the weakly expressed antigens are revealed by high yield fluorochromes and the strongly expressed antigens with low yield fluorochromes.</w:t>
      </w:r>
      <w:r w:rsidRPr="00CE4B88">
        <w:rPr>
          <w:rFonts w:ascii="Times New Roman" w:hAnsi="Times New Roman" w:cs="Times New Roman"/>
          <w:lang w:val="en-US"/>
        </w:rPr>
        <w:br/>
        <w:t>-in the case of co-expression on a cell, use fluorochromes with little or no overlapping spectra.</w:t>
      </w:r>
    </w:p>
    <w:p w14:paraId="315BEADA" w14:textId="57D95BC8" w:rsidR="00BA5164" w:rsidRPr="00E4499A" w:rsidRDefault="00E4499A" w:rsidP="007B1FE4">
      <w:pPr>
        <w:pStyle w:val="Standard"/>
        <w:numPr>
          <w:ilvl w:val="0"/>
          <w:numId w:val="1"/>
        </w:numPr>
        <w:jc w:val="both"/>
        <w:rPr>
          <w:rFonts w:ascii="Times New Roman" w:hAnsi="Times New Roman" w:cs="Times New Roman"/>
        </w:rPr>
      </w:pPr>
      <w:r w:rsidRPr="00E4499A">
        <w:rPr>
          <w:rFonts w:ascii="Times New Roman" w:hAnsi="Times New Roman"/>
          <w:b/>
          <w:bCs/>
        </w:rPr>
        <w:t>Workspace components of</w:t>
      </w:r>
      <w:r w:rsidR="002446E5" w:rsidRPr="00E4499A">
        <w:rPr>
          <w:rFonts w:ascii="Times New Roman" w:hAnsi="Times New Roman"/>
          <w:b/>
          <w:bCs/>
        </w:rPr>
        <w:t xml:space="preserve"> </w:t>
      </w:r>
      <w:proofErr w:type="spellStart"/>
      <w:r w:rsidR="002446E5" w:rsidRPr="00E4499A">
        <w:rPr>
          <w:rFonts w:ascii="Times New Roman" w:hAnsi="Times New Roman"/>
          <w:b/>
          <w:bCs/>
        </w:rPr>
        <w:t>FACSDiva</w:t>
      </w:r>
      <w:proofErr w:type="spellEnd"/>
      <w:r w:rsidRPr="00E4499A">
        <w:rPr>
          <w:rFonts w:ascii="Times New Roman" w:hAnsi="Times New Roman"/>
          <w:b/>
          <w:bCs/>
        </w:rPr>
        <w:t xml:space="preserve"> software</w:t>
      </w:r>
    </w:p>
    <w:p w14:paraId="6EBDFBE3" w14:textId="09E31A80" w:rsidR="00BA5164" w:rsidRPr="00CE4B88" w:rsidRDefault="00BA5164" w:rsidP="0016054B">
      <w:pPr>
        <w:pStyle w:val="Standard"/>
        <w:ind w:left="720"/>
        <w:jc w:val="both"/>
        <w:rPr>
          <w:rFonts w:ascii="Times New Roman" w:hAnsi="Times New Roman" w:cs="Times New Roman"/>
          <w:lang w:val="en-US"/>
        </w:rPr>
      </w:pPr>
      <w:r w:rsidRPr="00CE4B88">
        <w:rPr>
          <w:lang w:val="en-US"/>
        </w:rPr>
        <w:t>When you start BD FACSDiva software, the workspace appears showing the</w:t>
      </w:r>
      <w:r w:rsidRPr="00CE4B88">
        <w:rPr>
          <w:lang w:val="en-US"/>
        </w:rPr>
        <w:br/>
        <w:t>main application windows. Hide or show windows by clicking</w:t>
      </w:r>
      <w:r w:rsidRPr="00CE4B88">
        <w:rPr>
          <w:lang w:val="en-US"/>
        </w:rPr>
        <w:br/>
        <w:t>buttons on the Workspace toolbar (</w:t>
      </w:r>
      <w:r w:rsidR="003E0D54" w:rsidRPr="00CE4B88">
        <w:rPr>
          <w:lang w:val="en-US"/>
        </w:rPr>
        <w:t>1</w:t>
      </w:r>
      <w:r w:rsidRPr="00CE4B88">
        <w:rPr>
          <w:lang w:val="en-US"/>
        </w:rPr>
        <w:t>)</w:t>
      </w:r>
      <w:r w:rsidR="0016054B" w:rsidRPr="00CE4B88">
        <w:rPr>
          <w:lang w:val="en-US"/>
        </w:rPr>
        <w:t xml:space="preserve">. </w:t>
      </w:r>
      <w:r w:rsidRPr="00CE4B88">
        <w:rPr>
          <w:lang w:val="en-US"/>
        </w:rPr>
        <w:t>Most software functions are controlled using the menu bar at the top of the</w:t>
      </w:r>
      <w:r w:rsidR="0016054B" w:rsidRPr="00CE4B88">
        <w:rPr>
          <w:lang w:val="en-US"/>
        </w:rPr>
        <w:t xml:space="preserve"> </w:t>
      </w:r>
      <w:r w:rsidRPr="00CE4B88">
        <w:rPr>
          <w:lang w:val="en-US"/>
        </w:rPr>
        <w:t>workspace (</w:t>
      </w:r>
      <w:r w:rsidR="003E0D54" w:rsidRPr="00CE4B88">
        <w:rPr>
          <w:lang w:val="en-US"/>
        </w:rPr>
        <w:t>2</w:t>
      </w:r>
      <w:r w:rsidRPr="00CE4B88">
        <w:rPr>
          <w:lang w:val="en-US"/>
        </w:rPr>
        <w:t>) and toolbars within the Browser (</w:t>
      </w:r>
      <w:r w:rsidR="003E0D54" w:rsidRPr="00CE4B88">
        <w:rPr>
          <w:lang w:val="en-US"/>
        </w:rPr>
        <w:t>3</w:t>
      </w:r>
      <w:r w:rsidRPr="00CE4B88">
        <w:rPr>
          <w:lang w:val="en-US"/>
        </w:rPr>
        <w:t>) and Worksheet (</w:t>
      </w:r>
      <w:r w:rsidR="003E0D54" w:rsidRPr="00CE4B88">
        <w:rPr>
          <w:lang w:val="en-US"/>
        </w:rPr>
        <w:t>4</w:t>
      </w:r>
      <w:r w:rsidRPr="00CE4B88">
        <w:rPr>
          <w:lang w:val="en-US"/>
        </w:rPr>
        <w:t>)</w:t>
      </w:r>
      <w:r w:rsidR="0016054B" w:rsidRPr="00CE4B88">
        <w:rPr>
          <w:lang w:val="en-US"/>
        </w:rPr>
        <w:t xml:space="preserve"> </w:t>
      </w:r>
      <w:r w:rsidRPr="00CE4B88">
        <w:rPr>
          <w:lang w:val="en-US"/>
        </w:rPr>
        <w:t>windows. Acquisition and data loading is controlled using the current tube</w:t>
      </w:r>
      <w:r w:rsidR="0016054B" w:rsidRPr="00CE4B88">
        <w:rPr>
          <w:lang w:val="en-US"/>
        </w:rPr>
        <w:t xml:space="preserve"> </w:t>
      </w:r>
      <w:r w:rsidRPr="00CE4B88">
        <w:rPr>
          <w:lang w:val="en-US"/>
        </w:rPr>
        <w:t>pointer (</w:t>
      </w:r>
      <w:r w:rsidR="005D16B0" w:rsidRPr="00CE4B88">
        <w:rPr>
          <w:lang w:val="en-US"/>
        </w:rPr>
        <w:t>5</w:t>
      </w:r>
      <w:r w:rsidRPr="00CE4B88">
        <w:rPr>
          <w:lang w:val="en-US"/>
        </w:rPr>
        <w:t>) or buttons within the Acquisition Dashboard (</w:t>
      </w:r>
      <w:r w:rsidR="005D16B0" w:rsidRPr="00CE4B88">
        <w:rPr>
          <w:lang w:val="en-US"/>
        </w:rPr>
        <w:t>6</w:t>
      </w:r>
      <w:r w:rsidRPr="00CE4B88">
        <w:rPr>
          <w:lang w:val="en-US"/>
        </w:rPr>
        <w:t>). The Status</w:t>
      </w:r>
      <w:r w:rsidRPr="00CE4B88">
        <w:rPr>
          <w:lang w:val="en-US"/>
        </w:rPr>
        <w:br/>
        <w:t>bar (</w:t>
      </w:r>
      <w:r w:rsidR="005D16B0" w:rsidRPr="00CE4B88">
        <w:rPr>
          <w:lang w:val="en-US"/>
        </w:rPr>
        <w:t>7</w:t>
      </w:r>
      <w:r w:rsidRPr="00CE4B88">
        <w:rPr>
          <w:lang w:val="en-US"/>
        </w:rPr>
        <w:t>) at the bottom of the workspace provides cytometer connection status,</w:t>
      </w:r>
      <w:r w:rsidRPr="00CE4B88">
        <w:rPr>
          <w:lang w:val="en-US"/>
        </w:rPr>
        <w:br/>
        <w:t>fluidics information, etc</w:t>
      </w:r>
    </w:p>
    <w:p w14:paraId="229FD180" w14:textId="0708812B" w:rsidR="002446E5" w:rsidRPr="00CE4B88" w:rsidRDefault="002446E5" w:rsidP="00405EF5">
      <w:pPr>
        <w:pStyle w:val="Standard"/>
        <w:rPr>
          <w:rFonts w:ascii="Times New Roman" w:hAnsi="Times New Roman" w:cs="Times New Roman"/>
          <w:b/>
          <w:bCs/>
          <w:lang w:val="en-US"/>
        </w:rPr>
      </w:pPr>
    </w:p>
    <w:p w14:paraId="4DCCB4CB" w14:textId="6C500996" w:rsidR="002446E5" w:rsidRPr="00CE4B88" w:rsidRDefault="00920945" w:rsidP="002446E5">
      <w:pPr>
        <w:pStyle w:val="Standard"/>
        <w:jc w:val="both"/>
        <w:rPr>
          <w:rFonts w:ascii="Times New Roman" w:hAnsi="Times New Roman"/>
          <w:b/>
          <w:bCs/>
          <w:lang w:val="en-US"/>
        </w:rPr>
      </w:pPr>
      <w:r>
        <w:rPr>
          <w:noProof/>
          <w:lang w:eastAsia="fr-FR" w:bidi="ar-SA"/>
        </w:rPr>
        <w:drawing>
          <wp:anchor distT="0" distB="0" distL="114300" distR="114300" simplePos="0" relativeHeight="251667968" behindDoc="1" locked="0" layoutInCell="1" allowOverlap="1" wp14:anchorId="68473E47" wp14:editId="4103CD78">
            <wp:simplePos x="0" y="0"/>
            <wp:positionH relativeFrom="margin">
              <wp:posOffset>1449070</wp:posOffset>
            </wp:positionH>
            <wp:positionV relativeFrom="paragraph">
              <wp:posOffset>-162560</wp:posOffset>
            </wp:positionV>
            <wp:extent cx="3352800" cy="2390140"/>
            <wp:effectExtent l="0" t="0" r="0" b="0"/>
            <wp:wrapTight wrapText="bothSides">
              <wp:wrapPolygon edited="0">
                <wp:start x="0" y="0"/>
                <wp:lineTo x="0" y="21348"/>
                <wp:lineTo x="21477" y="21348"/>
                <wp:lineTo x="2147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215B0" w14:textId="1909F3F9" w:rsidR="002446E5" w:rsidRPr="00CE4B88" w:rsidRDefault="002446E5" w:rsidP="002446E5">
      <w:pPr>
        <w:pStyle w:val="Standard"/>
        <w:jc w:val="both"/>
        <w:rPr>
          <w:rFonts w:ascii="Times New Roman" w:hAnsi="Times New Roman"/>
          <w:b/>
          <w:bCs/>
          <w:lang w:val="en-US"/>
        </w:rPr>
      </w:pPr>
    </w:p>
    <w:p w14:paraId="7C20C46E" w14:textId="2175D76A" w:rsidR="002446E5" w:rsidRPr="00CE4B88" w:rsidRDefault="002446E5" w:rsidP="002446E5">
      <w:pPr>
        <w:pStyle w:val="Standard"/>
        <w:jc w:val="both"/>
        <w:rPr>
          <w:rFonts w:ascii="Times New Roman" w:hAnsi="Times New Roman"/>
          <w:b/>
          <w:bCs/>
          <w:lang w:val="en-US"/>
        </w:rPr>
      </w:pPr>
    </w:p>
    <w:p w14:paraId="36BBF726" w14:textId="6786F4F8" w:rsidR="002446E5" w:rsidRPr="00CE4B88" w:rsidRDefault="002446E5" w:rsidP="002446E5">
      <w:pPr>
        <w:pStyle w:val="Standard"/>
        <w:jc w:val="both"/>
        <w:rPr>
          <w:rFonts w:ascii="Times New Roman" w:hAnsi="Times New Roman"/>
          <w:b/>
          <w:bCs/>
          <w:lang w:val="en-US"/>
        </w:rPr>
      </w:pPr>
    </w:p>
    <w:p w14:paraId="3F70C801" w14:textId="756BA097" w:rsidR="002446E5" w:rsidRPr="00CE4B88" w:rsidRDefault="002446E5" w:rsidP="002446E5">
      <w:pPr>
        <w:pStyle w:val="Standard"/>
        <w:jc w:val="both"/>
        <w:rPr>
          <w:rFonts w:ascii="Times New Roman" w:hAnsi="Times New Roman"/>
          <w:b/>
          <w:bCs/>
          <w:lang w:val="en-US"/>
        </w:rPr>
      </w:pPr>
    </w:p>
    <w:p w14:paraId="3264CD39" w14:textId="6021E0B1" w:rsidR="002446E5" w:rsidRPr="00CE4B88" w:rsidRDefault="002446E5" w:rsidP="002446E5">
      <w:pPr>
        <w:pStyle w:val="Standard"/>
        <w:jc w:val="both"/>
        <w:rPr>
          <w:rFonts w:ascii="Times New Roman" w:hAnsi="Times New Roman"/>
          <w:b/>
          <w:bCs/>
          <w:lang w:val="en-US"/>
        </w:rPr>
      </w:pPr>
    </w:p>
    <w:p w14:paraId="0EB5D01A" w14:textId="6FFD3B33" w:rsidR="002446E5" w:rsidRPr="00CE4B88" w:rsidRDefault="002446E5" w:rsidP="002446E5">
      <w:pPr>
        <w:pStyle w:val="Standard"/>
        <w:jc w:val="both"/>
        <w:rPr>
          <w:rFonts w:ascii="Times New Roman" w:hAnsi="Times New Roman"/>
          <w:b/>
          <w:bCs/>
          <w:lang w:val="en-US"/>
        </w:rPr>
      </w:pPr>
    </w:p>
    <w:p w14:paraId="60D517D9" w14:textId="441241EF" w:rsidR="002446E5" w:rsidRPr="00CE4B88" w:rsidRDefault="002446E5" w:rsidP="002446E5">
      <w:pPr>
        <w:pStyle w:val="Standard"/>
        <w:jc w:val="both"/>
        <w:rPr>
          <w:rFonts w:ascii="Times New Roman" w:hAnsi="Times New Roman"/>
          <w:b/>
          <w:bCs/>
          <w:lang w:val="en-US"/>
        </w:rPr>
      </w:pPr>
    </w:p>
    <w:p w14:paraId="0B784E69" w14:textId="2164CACB" w:rsidR="00CF3171" w:rsidRPr="00CE4B88" w:rsidRDefault="00CF3171" w:rsidP="002446E5">
      <w:pPr>
        <w:pStyle w:val="Standard"/>
        <w:jc w:val="both"/>
        <w:rPr>
          <w:rFonts w:ascii="Times New Roman" w:hAnsi="Times New Roman"/>
          <w:b/>
          <w:bCs/>
          <w:lang w:val="en-US"/>
        </w:rPr>
      </w:pPr>
    </w:p>
    <w:p w14:paraId="32C48D83" w14:textId="77777777" w:rsidR="00CF3171" w:rsidRPr="00CE4B88" w:rsidRDefault="00CF3171" w:rsidP="002446E5">
      <w:pPr>
        <w:pStyle w:val="Standard"/>
        <w:jc w:val="both"/>
        <w:rPr>
          <w:rFonts w:ascii="Times New Roman" w:hAnsi="Times New Roman"/>
          <w:b/>
          <w:bCs/>
          <w:lang w:val="en-US"/>
        </w:rPr>
      </w:pPr>
    </w:p>
    <w:p w14:paraId="3D5D996D" w14:textId="4AD3C530" w:rsidR="002446E5" w:rsidRPr="00CE4B88" w:rsidRDefault="002446E5" w:rsidP="002446E5">
      <w:pPr>
        <w:pStyle w:val="Standard"/>
        <w:jc w:val="both"/>
        <w:rPr>
          <w:rFonts w:ascii="Times New Roman" w:hAnsi="Times New Roman"/>
          <w:b/>
          <w:bCs/>
          <w:lang w:val="en-US"/>
        </w:rPr>
      </w:pPr>
    </w:p>
    <w:p w14:paraId="39408D11" w14:textId="7C709BB7" w:rsidR="002446E5" w:rsidRPr="00CE4B88" w:rsidRDefault="002446E5" w:rsidP="002446E5">
      <w:pPr>
        <w:pStyle w:val="Standard"/>
        <w:jc w:val="both"/>
        <w:rPr>
          <w:rFonts w:ascii="Times New Roman" w:hAnsi="Times New Roman"/>
          <w:b/>
          <w:bCs/>
          <w:lang w:val="en-US"/>
        </w:rPr>
      </w:pPr>
    </w:p>
    <w:p w14:paraId="1AB2BAE2" w14:textId="79E16045" w:rsidR="009D6D45" w:rsidRPr="00115FCB" w:rsidRDefault="005900C6" w:rsidP="00C55757">
      <w:pPr>
        <w:pStyle w:val="Standard"/>
        <w:numPr>
          <w:ilvl w:val="0"/>
          <w:numId w:val="1"/>
        </w:numPr>
        <w:jc w:val="both"/>
        <w:rPr>
          <w:rFonts w:ascii="Times New Roman" w:hAnsi="Times New Roman"/>
          <w:b/>
          <w:bCs/>
        </w:rPr>
      </w:pPr>
      <w:proofErr w:type="spellStart"/>
      <w:r>
        <w:rPr>
          <w:rFonts w:ascii="Times New Roman" w:hAnsi="Times New Roman"/>
          <w:b/>
          <w:bCs/>
        </w:rPr>
        <w:lastRenderedPageBreak/>
        <w:t>Creating</w:t>
      </w:r>
      <w:proofErr w:type="spellEnd"/>
      <w:r>
        <w:rPr>
          <w:rFonts w:ascii="Times New Roman" w:hAnsi="Times New Roman"/>
          <w:b/>
          <w:bCs/>
        </w:rPr>
        <w:t xml:space="preserve"> a </w:t>
      </w:r>
      <w:r w:rsidR="001C5C21">
        <w:rPr>
          <w:rFonts w:ascii="Times New Roman" w:hAnsi="Times New Roman"/>
          <w:b/>
          <w:bCs/>
        </w:rPr>
        <w:t xml:space="preserve">new </w:t>
      </w:r>
      <w:proofErr w:type="spellStart"/>
      <w:r w:rsidR="001C5C21">
        <w:rPr>
          <w:rFonts w:ascii="Times New Roman" w:hAnsi="Times New Roman"/>
          <w:b/>
          <w:bCs/>
        </w:rPr>
        <w:t>experiment</w:t>
      </w:r>
      <w:proofErr w:type="spellEnd"/>
    </w:p>
    <w:p w14:paraId="723E8EE4" w14:textId="77777777" w:rsidR="00DB5C6B" w:rsidRPr="00DB5C6B" w:rsidRDefault="00507348" w:rsidP="00A21EFB">
      <w:pPr>
        <w:pStyle w:val="Standard"/>
        <w:numPr>
          <w:ilvl w:val="1"/>
          <w:numId w:val="10"/>
        </w:numPr>
        <w:ind w:left="1077" w:hanging="357"/>
        <w:jc w:val="both"/>
      </w:pPr>
      <w:r w:rsidRPr="00CE4B88">
        <w:rPr>
          <w:rFonts w:ascii="Times New Roman" w:hAnsi="Times New Roman"/>
          <w:lang w:val="en-US"/>
        </w:rPr>
        <w:t xml:space="preserve">In the </w:t>
      </w:r>
      <w:r w:rsidRPr="00CE4B88">
        <w:rPr>
          <w:rFonts w:ascii="Times New Roman" w:hAnsi="Times New Roman"/>
          <w:i/>
          <w:iCs/>
          <w:lang w:val="en-US"/>
        </w:rPr>
        <w:t>Users</w:t>
      </w:r>
      <w:r w:rsidRPr="00CE4B88">
        <w:rPr>
          <w:rFonts w:ascii="Times New Roman" w:hAnsi="Times New Roman"/>
          <w:lang w:val="en-US"/>
        </w:rPr>
        <w:t xml:space="preserve"> folder, create your own folder and name it with your first and last name. </w:t>
      </w:r>
      <w:r w:rsidR="009D6D45">
        <w:rPr>
          <w:noProof/>
          <w:lang w:eastAsia="fr-FR" w:bidi="ar-SA"/>
        </w:rPr>
        <w:drawing>
          <wp:inline distT="0" distB="0" distL="0" distR="0" wp14:anchorId="1D87FF93" wp14:editId="0601B2F7">
            <wp:extent cx="171450" cy="161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8E076D" w:rsidRPr="00CE4B88">
        <w:rPr>
          <w:lang w:val="en-US"/>
        </w:rPr>
        <w:t xml:space="preserve"> </w:t>
      </w:r>
      <w:r w:rsidR="008E076D" w:rsidRPr="00CE4B88">
        <w:rPr>
          <w:rFonts w:ascii="Times New Roman" w:hAnsi="Times New Roman"/>
          <w:lang w:val="en-US"/>
        </w:rPr>
        <w:t xml:space="preserve">In your folder, click on </w:t>
      </w:r>
      <w:r w:rsidR="008E076D" w:rsidRPr="00CE4B88">
        <w:rPr>
          <w:rFonts w:ascii="Times New Roman" w:hAnsi="Times New Roman"/>
          <w:i/>
          <w:iCs/>
          <w:lang w:val="en-US"/>
        </w:rPr>
        <w:t>New</w:t>
      </w:r>
      <w:r w:rsidR="008E076D" w:rsidRPr="00CE4B88">
        <w:rPr>
          <w:rFonts w:ascii="Times New Roman" w:hAnsi="Times New Roman"/>
          <w:lang w:val="en-US"/>
        </w:rPr>
        <w:t xml:space="preserve"> </w:t>
      </w:r>
      <w:r w:rsidR="008E076D" w:rsidRPr="00CE4B88">
        <w:rPr>
          <w:rFonts w:ascii="Times New Roman" w:hAnsi="Times New Roman"/>
          <w:i/>
          <w:iCs/>
          <w:lang w:val="en-US"/>
        </w:rPr>
        <w:t>Experiment</w:t>
      </w:r>
      <w:r w:rsidR="008E076D" w:rsidRPr="00CE4B88">
        <w:rPr>
          <w:rFonts w:ascii="Times New Roman" w:hAnsi="Times New Roman"/>
          <w:lang w:val="en-US"/>
        </w:rPr>
        <w:t xml:space="preserve"> in the toolbar to create a new experiment. </w:t>
      </w:r>
      <w:r w:rsidR="008E076D" w:rsidRPr="008E076D">
        <w:rPr>
          <w:rFonts w:ascii="Times New Roman" w:hAnsi="Times New Roman"/>
        </w:rPr>
        <w:t xml:space="preserve">Rename </w:t>
      </w:r>
      <w:proofErr w:type="spellStart"/>
      <w:proofErr w:type="gramStart"/>
      <w:r w:rsidR="008E076D" w:rsidRPr="008E076D">
        <w:rPr>
          <w:rFonts w:ascii="Times New Roman" w:hAnsi="Times New Roman"/>
        </w:rPr>
        <w:t>it</w:t>
      </w:r>
      <w:proofErr w:type="spellEnd"/>
      <w:r w:rsidR="008E076D" w:rsidRPr="008E076D">
        <w:rPr>
          <w:rFonts w:ascii="Times New Roman" w:hAnsi="Times New Roman"/>
        </w:rPr>
        <w:t>:</w:t>
      </w:r>
      <w:proofErr w:type="gramEnd"/>
      <w:r w:rsidR="008E076D" w:rsidRPr="008E076D">
        <w:rPr>
          <w:rFonts w:ascii="Times New Roman" w:hAnsi="Times New Roman"/>
        </w:rPr>
        <w:t xml:space="preserve"> </w:t>
      </w:r>
      <w:proofErr w:type="spellStart"/>
      <w:r w:rsidR="008E076D" w:rsidRPr="008E076D">
        <w:rPr>
          <w:rFonts w:ascii="Times New Roman" w:hAnsi="Times New Roman"/>
        </w:rPr>
        <w:t>Year</w:t>
      </w:r>
      <w:proofErr w:type="spellEnd"/>
      <w:r w:rsidR="008E076D" w:rsidRPr="008E076D">
        <w:rPr>
          <w:rFonts w:ascii="Times New Roman" w:hAnsi="Times New Roman"/>
        </w:rPr>
        <w:t>-</w:t>
      </w:r>
      <w:proofErr w:type="spellStart"/>
      <w:r w:rsidR="008E076D" w:rsidRPr="008E076D">
        <w:rPr>
          <w:rFonts w:ascii="Times New Roman" w:hAnsi="Times New Roman"/>
        </w:rPr>
        <w:t>Month</w:t>
      </w:r>
      <w:proofErr w:type="spellEnd"/>
      <w:r w:rsidR="008E076D" w:rsidRPr="008E076D">
        <w:rPr>
          <w:rFonts w:ascii="Times New Roman" w:hAnsi="Times New Roman"/>
        </w:rPr>
        <w:t>-Day User Name</w:t>
      </w:r>
    </w:p>
    <w:p w14:paraId="62BF6AF6" w14:textId="3B9919F8" w:rsidR="00DB5C6B" w:rsidRPr="00CE4B88" w:rsidRDefault="009D6D45" w:rsidP="00FE4335">
      <w:pPr>
        <w:pStyle w:val="Standard"/>
        <w:numPr>
          <w:ilvl w:val="1"/>
          <w:numId w:val="10"/>
        </w:numPr>
        <w:ind w:left="1077" w:hanging="357"/>
        <w:rPr>
          <w:lang w:val="en-US"/>
        </w:rPr>
      </w:pPr>
      <w:r>
        <w:rPr>
          <w:noProof/>
          <w:lang w:eastAsia="fr-FR" w:bidi="ar-SA"/>
        </w:rPr>
        <w:drawing>
          <wp:inline distT="0" distB="0" distL="0" distR="0" wp14:anchorId="05647350" wp14:editId="7E3CE00F">
            <wp:extent cx="209550" cy="209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DB5C6B" w:rsidRPr="00CE4B88">
        <w:rPr>
          <w:lang w:val="en-US"/>
        </w:rPr>
        <w:t xml:space="preserve"> </w:t>
      </w:r>
      <w:r w:rsidR="00DB5C6B" w:rsidRPr="00CE4B88">
        <w:rPr>
          <w:rFonts w:ascii="Times New Roman" w:hAnsi="Times New Roman"/>
          <w:lang w:val="en-US"/>
        </w:rPr>
        <w:t xml:space="preserve">Click on </w:t>
      </w:r>
      <w:r w:rsidR="00DB5C6B" w:rsidRPr="00CE4B88">
        <w:rPr>
          <w:rFonts w:ascii="Times New Roman" w:hAnsi="Times New Roman"/>
          <w:i/>
          <w:iCs/>
          <w:lang w:val="en-US"/>
        </w:rPr>
        <w:t>New Specimen</w:t>
      </w:r>
      <w:r w:rsidR="00DB5C6B" w:rsidRPr="00CE4B88">
        <w:rPr>
          <w:rFonts w:ascii="Times New Roman" w:hAnsi="Times New Roman"/>
          <w:lang w:val="en-US"/>
        </w:rPr>
        <w:t xml:space="preserve"> to create a new specimen (</w:t>
      </w:r>
      <w:proofErr w:type="gramStart"/>
      <w:r w:rsidR="00DB5C6B" w:rsidRPr="00CE4B88">
        <w:rPr>
          <w:rFonts w:ascii="Times New Roman" w:hAnsi="Times New Roman"/>
          <w:lang w:val="en-US"/>
        </w:rPr>
        <w:t>e.g.</w:t>
      </w:r>
      <w:proofErr w:type="gramEnd"/>
      <w:r w:rsidR="00DB5C6B" w:rsidRPr="00CE4B88">
        <w:rPr>
          <w:rFonts w:ascii="Times New Roman" w:hAnsi="Times New Roman"/>
          <w:lang w:val="en-US"/>
        </w:rPr>
        <w:t xml:space="preserve"> Lymphocytes)</w:t>
      </w:r>
    </w:p>
    <w:p w14:paraId="557608C7" w14:textId="4D3A7681" w:rsidR="000D334C" w:rsidRPr="00CE4B88" w:rsidRDefault="009D6D45" w:rsidP="00FF457D">
      <w:pPr>
        <w:pStyle w:val="Standard"/>
        <w:numPr>
          <w:ilvl w:val="1"/>
          <w:numId w:val="10"/>
        </w:numPr>
        <w:ind w:left="1077" w:hanging="357"/>
        <w:jc w:val="both"/>
        <w:rPr>
          <w:lang w:val="en-US"/>
        </w:rPr>
      </w:pPr>
      <w:r>
        <w:rPr>
          <w:noProof/>
          <w:lang w:eastAsia="fr-FR" w:bidi="ar-SA"/>
        </w:rPr>
        <w:drawing>
          <wp:inline distT="0" distB="0" distL="0" distR="0" wp14:anchorId="79A86D6B" wp14:editId="6970DF94">
            <wp:extent cx="200025" cy="2000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D334C" w:rsidRPr="00CE4B88">
        <w:rPr>
          <w:lang w:val="en-US"/>
        </w:rPr>
        <w:t xml:space="preserve"> </w:t>
      </w:r>
      <w:r w:rsidR="000D334C" w:rsidRPr="00CE4B88">
        <w:rPr>
          <w:rFonts w:ascii="Times New Roman" w:hAnsi="Times New Roman"/>
          <w:lang w:val="en-US"/>
        </w:rPr>
        <w:t xml:space="preserve">Click on </w:t>
      </w:r>
      <w:r w:rsidR="000D334C" w:rsidRPr="00CE4B88">
        <w:rPr>
          <w:rFonts w:ascii="Times New Roman" w:hAnsi="Times New Roman"/>
          <w:i/>
          <w:iCs/>
          <w:lang w:val="en-US"/>
        </w:rPr>
        <w:t>New Tube</w:t>
      </w:r>
      <w:r w:rsidR="000D334C" w:rsidRPr="00CE4B88">
        <w:rPr>
          <w:rFonts w:ascii="Times New Roman" w:hAnsi="Times New Roman"/>
          <w:lang w:val="en-US"/>
        </w:rPr>
        <w:t xml:space="preserve"> to add tubes</w:t>
      </w:r>
    </w:p>
    <w:p w14:paraId="0EF7F999" w14:textId="56E11F35" w:rsidR="009D6D45" w:rsidRPr="00CE4B88" w:rsidRDefault="00920945" w:rsidP="009D6D45">
      <w:pPr>
        <w:pStyle w:val="Standard"/>
        <w:ind w:left="1077"/>
        <w:jc w:val="both"/>
        <w:rPr>
          <w:lang w:val="en-US"/>
        </w:rPr>
      </w:pPr>
      <w:r>
        <w:rPr>
          <w:noProof/>
          <w:lang w:eastAsia="fr-FR" w:bidi="ar-SA"/>
        </w:rPr>
        <w:drawing>
          <wp:anchor distT="0" distB="0" distL="114300" distR="114300" simplePos="0" relativeHeight="251684352" behindDoc="0" locked="0" layoutInCell="1" allowOverlap="1" wp14:anchorId="50C1EDFB" wp14:editId="6C3F2B51">
            <wp:simplePos x="0" y="0"/>
            <wp:positionH relativeFrom="margin">
              <wp:posOffset>3656965</wp:posOffset>
            </wp:positionH>
            <wp:positionV relativeFrom="paragraph">
              <wp:posOffset>209550</wp:posOffset>
            </wp:positionV>
            <wp:extent cx="2011680" cy="2073275"/>
            <wp:effectExtent l="0" t="0" r="7620" b="317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2073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64896" behindDoc="0" locked="0" layoutInCell="1" allowOverlap="1" wp14:anchorId="6B9150A5" wp14:editId="2EAFEE5A">
            <wp:simplePos x="0" y="0"/>
            <wp:positionH relativeFrom="column">
              <wp:posOffset>196850</wp:posOffset>
            </wp:positionH>
            <wp:positionV relativeFrom="paragraph">
              <wp:posOffset>201295</wp:posOffset>
            </wp:positionV>
            <wp:extent cx="4337685" cy="2148840"/>
            <wp:effectExtent l="0" t="0" r="5715" b="3810"/>
            <wp:wrapTight wrapText="bothSides">
              <wp:wrapPolygon edited="0">
                <wp:start x="0" y="0"/>
                <wp:lineTo x="0" y="21447"/>
                <wp:lineTo x="21534" y="21447"/>
                <wp:lineTo x="2153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7685" cy="2148840"/>
                    </a:xfrm>
                    <a:prstGeom prst="rect">
                      <a:avLst/>
                    </a:prstGeom>
                    <a:noFill/>
                  </pic:spPr>
                </pic:pic>
              </a:graphicData>
            </a:graphic>
            <wp14:sizeRelH relativeFrom="page">
              <wp14:pctWidth>0</wp14:pctWidth>
            </wp14:sizeRelH>
            <wp14:sizeRelV relativeFrom="page">
              <wp14:pctHeight>0</wp14:pctHeight>
            </wp14:sizeRelV>
          </wp:anchor>
        </w:drawing>
      </w:r>
    </w:p>
    <w:p w14:paraId="62335D66" w14:textId="77777777" w:rsidR="009D6D45" w:rsidRPr="00CE4B88" w:rsidRDefault="009D6D45" w:rsidP="009D6D45">
      <w:pPr>
        <w:pStyle w:val="Standard"/>
        <w:ind w:left="720"/>
        <w:jc w:val="both"/>
        <w:rPr>
          <w:rFonts w:ascii="Times New Roman" w:hAnsi="Times New Roman"/>
          <w:lang w:val="en-US"/>
        </w:rPr>
      </w:pPr>
    </w:p>
    <w:p w14:paraId="67930F42" w14:textId="2F3AA6A8" w:rsidR="009D6D45" w:rsidRPr="00CE4B88" w:rsidRDefault="009C02E5" w:rsidP="00D303C4">
      <w:pPr>
        <w:pStyle w:val="Standard"/>
        <w:numPr>
          <w:ilvl w:val="1"/>
          <w:numId w:val="11"/>
        </w:numPr>
        <w:ind w:left="1077" w:hanging="357"/>
        <w:jc w:val="both"/>
        <w:rPr>
          <w:lang w:val="en-US"/>
        </w:rPr>
      </w:pPr>
      <w:r w:rsidRPr="00CE4B88">
        <w:rPr>
          <w:rFonts w:ascii="Times New Roman" w:hAnsi="Times New Roman"/>
          <w:lang w:val="en-US"/>
        </w:rPr>
        <w:t>Select fluorochromes in</w:t>
      </w:r>
      <w:r w:rsidR="005F2F2B" w:rsidRPr="00CE4B88">
        <w:rPr>
          <w:rFonts w:ascii="Times New Roman" w:hAnsi="Times New Roman"/>
          <w:lang w:val="en-US"/>
        </w:rPr>
        <w:t xml:space="preserve"> </w:t>
      </w:r>
      <w:r w:rsidR="009D6D45" w:rsidRPr="00CE4B88">
        <w:rPr>
          <w:rFonts w:ascii="Times New Roman" w:hAnsi="Times New Roman"/>
          <w:i/>
          <w:iCs/>
          <w:lang w:val="en-US"/>
        </w:rPr>
        <w:t xml:space="preserve">Cytometer &gt; </w:t>
      </w:r>
      <w:proofErr w:type="gramStart"/>
      <w:r w:rsidR="009D6D45" w:rsidRPr="00CE4B88">
        <w:rPr>
          <w:rFonts w:ascii="Times New Roman" w:hAnsi="Times New Roman"/>
          <w:i/>
          <w:iCs/>
          <w:lang w:val="en-US"/>
        </w:rPr>
        <w:t>Parameters</w:t>
      </w:r>
      <w:r w:rsidR="00096D4A" w:rsidRPr="00CE4B88">
        <w:rPr>
          <w:rFonts w:ascii="Times New Roman" w:hAnsi="Times New Roman"/>
          <w:i/>
          <w:iCs/>
          <w:lang w:val="en-US"/>
        </w:rPr>
        <w:t> </w:t>
      </w:r>
      <w:r w:rsidR="00096D4A" w:rsidRPr="00CE4B88">
        <w:rPr>
          <w:rFonts w:ascii="Times New Roman" w:hAnsi="Times New Roman"/>
          <w:lang w:val="en-US"/>
        </w:rPr>
        <w:t>:</w:t>
      </w:r>
      <w:proofErr w:type="gramEnd"/>
    </w:p>
    <w:p w14:paraId="6E6C6DB6" w14:textId="77777777" w:rsidR="009439AB" w:rsidRPr="00CE4B88" w:rsidRDefault="002A2F3D" w:rsidP="00D303C4">
      <w:pPr>
        <w:pStyle w:val="Standard"/>
        <w:numPr>
          <w:ilvl w:val="2"/>
          <w:numId w:val="25"/>
        </w:numPr>
        <w:jc w:val="both"/>
        <w:rPr>
          <w:lang w:val="en-US"/>
        </w:rPr>
      </w:pPr>
      <w:r w:rsidRPr="00CE4B88">
        <w:rPr>
          <w:rFonts w:ascii="Times New Roman" w:hAnsi="Times New Roman"/>
          <w:lang w:val="en-US"/>
        </w:rPr>
        <w:t xml:space="preserve">Delete the parameters you are not interested in by selecting them and clicking on </w:t>
      </w:r>
      <w:r w:rsidRPr="00CE4B88">
        <w:rPr>
          <w:rFonts w:ascii="Times New Roman" w:hAnsi="Times New Roman"/>
          <w:i/>
          <w:iCs/>
          <w:lang w:val="en-US"/>
        </w:rPr>
        <w:t>Delete</w:t>
      </w:r>
      <w:r w:rsidRPr="00CE4B88">
        <w:rPr>
          <w:rFonts w:ascii="Times New Roman" w:hAnsi="Times New Roman"/>
          <w:lang w:val="en-US"/>
        </w:rPr>
        <w:t xml:space="preserve"> (always leave SSC and FSC).</w:t>
      </w:r>
    </w:p>
    <w:p w14:paraId="7C5F6DCF" w14:textId="3ED664F9" w:rsidR="00C60521" w:rsidRPr="00CE4B88" w:rsidRDefault="004C268B" w:rsidP="00EB34DD">
      <w:pPr>
        <w:pStyle w:val="Standard"/>
        <w:numPr>
          <w:ilvl w:val="2"/>
          <w:numId w:val="25"/>
        </w:numPr>
        <w:jc w:val="both"/>
        <w:rPr>
          <w:rFonts w:ascii="Times New Roman" w:hAnsi="Times New Roman"/>
          <w:lang w:val="en-US"/>
        </w:rPr>
      </w:pPr>
      <w:r w:rsidRPr="00CE4B88">
        <w:rPr>
          <w:rFonts w:ascii="Times New Roman" w:hAnsi="Times New Roman"/>
          <w:lang w:val="en-US"/>
        </w:rPr>
        <w:t>Click on Add and select fluorochromes from the list or, if you need to use a fluorochrome that is not present by default, put it under the corresponding detector name.</w:t>
      </w:r>
    </w:p>
    <w:p w14:paraId="4B7D4AF2" w14:textId="2555988D" w:rsidR="00D303C4" w:rsidRPr="00CE4B88" w:rsidRDefault="00C60521" w:rsidP="00D303C4">
      <w:pPr>
        <w:pStyle w:val="Standard"/>
        <w:numPr>
          <w:ilvl w:val="2"/>
          <w:numId w:val="25"/>
        </w:numPr>
        <w:jc w:val="both"/>
        <w:rPr>
          <w:rFonts w:ascii="Times New Roman" w:hAnsi="Times New Roman"/>
          <w:lang w:val="en-US"/>
        </w:rPr>
      </w:pPr>
      <w:r w:rsidRPr="00CE4B88">
        <w:rPr>
          <w:rFonts w:ascii="Times New Roman" w:hAnsi="Times New Roman"/>
          <w:lang w:val="en-US"/>
        </w:rPr>
        <w:t>Activate the A (area of the collected signal profile), H (height) and W (throughput time) parameters for FSC and SSC, and the Log and A parameters for fluorescence</w:t>
      </w:r>
      <w:r w:rsidR="00EB34DD" w:rsidRPr="00CE4B88">
        <w:rPr>
          <w:rFonts w:ascii="Times New Roman" w:hAnsi="Times New Roman"/>
          <w:lang w:val="en-US"/>
        </w:rPr>
        <w:t>s.</w:t>
      </w:r>
    </w:p>
    <w:p w14:paraId="6617E516" w14:textId="0DC09F1B" w:rsidR="009D6D45" w:rsidRPr="00CE4B88" w:rsidRDefault="00D24A82" w:rsidP="00D303C4">
      <w:pPr>
        <w:pStyle w:val="Standard"/>
        <w:numPr>
          <w:ilvl w:val="2"/>
          <w:numId w:val="24"/>
        </w:numPr>
        <w:ind w:left="1077" w:hanging="357"/>
        <w:jc w:val="both"/>
        <w:rPr>
          <w:rFonts w:ascii="Times New Roman" w:hAnsi="Times New Roman"/>
          <w:lang w:val="en-US"/>
        </w:rPr>
      </w:pPr>
      <w:r w:rsidRPr="00CE4B88">
        <w:rPr>
          <w:rFonts w:ascii="Times New Roman" w:hAnsi="Times New Roman"/>
          <w:lang w:val="en-US"/>
        </w:rPr>
        <w:t xml:space="preserve">Create the worksheet: to add a graph, click on the graph type in the workspace toolbar, then click in workspace. </w:t>
      </w:r>
      <w:r w:rsidR="00860509" w:rsidRPr="00CE4B88">
        <w:rPr>
          <w:rFonts w:ascii="Times New Roman" w:hAnsi="Times New Roman"/>
          <w:lang w:val="en-US"/>
        </w:rPr>
        <w:t>Next</w:t>
      </w:r>
      <w:r w:rsidRPr="00CE4B88">
        <w:rPr>
          <w:rFonts w:ascii="Times New Roman" w:hAnsi="Times New Roman"/>
          <w:lang w:val="en-US"/>
        </w:rPr>
        <w:t xml:space="preserve"> click on the axes to select the parameters to be displayed for each plot.</w:t>
      </w:r>
    </w:p>
    <w:p w14:paraId="31A4880E" w14:textId="54857B4B" w:rsidR="00FE4335" w:rsidRPr="00CE4B88" w:rsidRDefault="00FE4335" w:rsidP="00D303C4">
      <w:pPr>
        <w:pStyle w:val="Standard"/>
        <w:numPr>
          <w:ilvl w:val="2"/>
          <w:numId w:val="24"/>
        </w:numPr>
        <w:ind w:left="1077" w:hanging="357"/>
        <w:jc w:val="both"/>
        <w:rPr>
          <w:rFonts w:ascii="Times New Roman" w:hAnsi="Times New Roman"/>
          <w:lang w:val="en-US"/>
        </w:rPr>
      </w:pPr>
    </w:p>
    <w:p w14:paraId="3DBC709B" w14:textId="67676E5C" w:rsidR="009D6D45" w:rsidRPr="00CE4B88" w:rsidRDefault="00FE4335" w:rsidP="009D6D45">
      <w:pPr>
        <w:pStyle w:val="Standard"/>
        <w:ind w:left="1134"/>
        <w:jc w:val="both"/>
        <w:rPr>
          <w:lang w:val="en-US"/>
        </w:rPr>
      </w:pPr>
      <w:r>
        <w:rPr>
          <w:noProof/>
          <w:lang w:eastAsia="fr-FR" w:bidi="ar-SA"/>
        </w:rPr>
        <w:drawing>
          <wp:anchor distT="0" distB="0" distL="114300" distR="114300" simplePos="0" relativeHeight="251666944" behindDoc="0" locked="0" layoutInCell="1" allowOverlap="1" wp14:anchorId="7D880AD3" wp14:editId="07693BEE">
            <wp:simplePos x="0" y="0"/>
            <wp:positionH relativeFrom="column">
              <wp:posOffset>1035685</wp:posOffset>
            </wp:positionH>
            <wp:positionV relativeFrom="paragraph">
              <wp:posOffset>87630</wp:posOffset>
            </wp:positionV>
            <wp:extent cx="4452620" cy="883920"/>
            <wp:effectExtent l="0" t="0" r="508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extLst>
                        <a:ext uri="{28A0092B-C50C-407E-A947-70E740481C1C}">
                          <a14:useLocalDpi xmlns:a14="http://schemas.microsoft.com/office/drawing/2010/main" val="0"/>
                        </a:ext>
                      </a:extLst>
                    </a:blip>
                    <a:srcRect b="34271"/>
                    <a:stretch>
                      <a:fillRect/>
                    </a:stretch>
                  </pic:blipFill>
                  <pic:spPr bwMode="auto">
                    <a:xfrm>
                      <a:off x="0" y="0"/>
                      <a:ext cx="4452620" cy="883920"/>
                    </a:xfrm>
                    <a:prstGeom prst="rect">
                      <a:avLst/>
                    </a:prstGeom>
                    <a:noFill/>
                  </pic:spPr>
                </pic:pic>
              </a:graphicData>
            </a:graphic>
            <wp14:sizeRelH relativeFrom="page">
              <wp14:pctWidth>0</wp14:pctWidth>
            </wp14:sizeRelH>
            <wp14:sizeRelV relativeFrom="page">
              <wp14:pctHeight>0</wp14:pctHeight>
            </wp14:sizeRelV>
          </wp:anchor>
        </w:drawing>
      </w:r>
    </w:p>
    <w:p w14:paraId="0138CE91" w14:textId="2EC8C62D" w:rsidR="009D6D45" w:rsidRPr="00CE4B88" w:rsidRDefault="009D6D45" w:rsidP="009D6D45">
      <w:pPr>
        <w:pStyle w:val="Standard"/>
        <w:ind w:left="720"/>
        <w:jc w:val="both"/>
        <w:rPr>
          <w:lang w:val="en-US"/>
        </w:rPr>
      </w:pPr>
    </w:p>
    <w:p w14:paraId="7B59457F" w14:textId="77777777" w:rsidR="009D6D45" w:rsidRPr="00CE4B88" w:rsidRDefault="009D6D45" w:rsidP="009D6D45">
      <w:pPr>
        <w:pStyle w:val="Standard"/>
        <w:ind w:left="720"/>
        <w:jc w:val="both"/>
        <w:rPr>
          <w:rFonts w:ascii="Times New Roman" w:hAnsi="Times New Roman"/>
          <w:b/>
          <w:bCs/>
          <w:lang w:val="en-US"/>
        </w:rPr>
      </w:pPr>
    </w:p>
    <w:p w14:paraId="2ACC1B84" w14:textId="77777777" w:rsidR="009D6D45" w:rsidRPr="00CE4B88" w:rsidRDefault="009D6D45" w:rsidP="009D6D45">
      <w:pPr>
        <w:pStyle w:val="Standard"/>
        <w:ind w:left="720"/>
        <w:jc w:val="both"/>
        <w:rPr>
          <w:rFonts w:ascii="Times New Roman" w:hAnsi="Times New Roman"/>
          <w:b/>
          <w:bCs/>
          <w:lang w:val="en-US"/>
        </w:rPr>
      </w:pPr>
    </w:p>
    <w:p w14:paraId="73485810" w14:textId="77777777" w:rsidR="009D6D45" w:rsidRPr="00CE4B88" w:rsidRDefault="009D6D45" w:rsidP="009D6D45">
      <w:pPr>
        <w:pStyle w:val="Standard"/>
        <w:ind w:left="720"/>
        <w:jc w:val="both"/>
        <w:rPr>
          <w:rFonts w:ascii="Times New Roman" w:hAnsi="Times New Roman"/>
          <w:b/>
          <w:bCs/>
          <w:lang w:val="en-US"/>
        </w:rPr>
      </w:pPr>
    </w:p>
    <w:p w14:paraId="39675819" w14:textId="77777777" w:rsidR="009D6D45" w:rsidRPr="00CE4B88" w:rsidRDefault="009D6D45" w:rsidP="009D6D45">
      <w:pPr>
        <w:pStyle w:val="Standard"/>
        <w:ind w:left="720"/>
        <w:jc w:val="both"/>
        <w:rPr>
          <w:rFonts w:ascii="Times New Roman" w:hAnsi="Times New Roman"/>
          <w:b/>
          <w:bCs/>
          <w:lang w:val="en-US"/>
        </w:rPr>
      </w:pPr>
    </w:p>
    <w:p w14:paraId="4CAB7B57" w14:textId="77777777" w:rsidR="009D6D45" w:rsidRPr="00CE4B88" w:rsidRDefault="009D6D45" w:rsidP="009D6D45">
      <w:pPr>
        <w:pStyle w:val="Standard"/>
        <w:ind w:left="720"/>
        <w:jc w:val="both"/>
        <w:rPr>
          <w:rFonts w:ascii="Times New Roman" w:hAnsi="Times New Roman"/>
          <w:b/>
          <w:bCs/>
          <w:lang w:val="en-US"/>
        </w:rPr>
      </w:pPr>
    </w:p>
    <w:p w14:paraId="69A7A4A6" w14:textId="507E4DDA" w:rsidR="009D6D45" w:rsidRPr="00CE4B88" w:rsidRDefault="00075AB2" w:rsidP="004B2E4A">
      <w:pPr>
        <w:pStyle w:val="Standard"/>
        <w:numPr>
          <w:ilvl w:val="0"/>
          <w:numId w:val="14"/>
        </w:numPr>
        <w:ind w:left="1491" w:hanging="357"/>
        <w:jc w:val="both"/>
        <w:rPr>
          <w:rFonts w:ascii="Times New Roman" w:hAnsi="Times New Roman"/>
          <w:lang w:val="en-US"/>
        </w:rPr>
      </w:pPr>
      <w:r w:rsidRPr="00CE4B88">
        <w:rPr>
          <w:rFonts w:ascii="Times New Roman" w:hAnsi="Times New Roman"/>
          <w:lang w:val="en-US"/>
        </w:rPr>
        <w:t>Size/Granularity</w:t>
      </w:r>
      <w:r w:rsidR="009D6D45" w:rsidRPr="00CE4B88">
        <w:rPr>
          <w:rFonts w:ascii="Times New Roman" w:hAnsi="Times New Roman"/>
          <w:lang w:val="en-US"/>
        </w:rPr>
        <w:t xml:space="preserve"> (</w:t>
      </w:r>
      <w:r w:rsidR="00405EF5" w:rsidRPr="00CE4B88">
        <w:rPr>
          <w:rFonts w:ascii="Times New Roman" w:hAnsi="Times New Roman"/>
          <w:lang w:val="en-US"/>
        </w:rPr>
        <w:t>S</w:t>
      </w:r>
      <w:r w:rsidR="009D6D45" w:rsidRPr="00CE4B88">
        <w:rPr>
          <w:rFonts w:ascii="Times New Roman" w:hAnsi="Times New Roman"/>
          <w:lang w:val="en-US"/>
        </w:rPr>
        <w:t xml:space="preserve">SC-A vs </w:t>
      </w:r>
      <w:r w:rsidR="00405EF5" w:rsidRPr="00CE4B88">
        <w:rPr>
          <w:rFonts w:ascii="Times New Roman" w:hAnsi="Times New Roman"/>
          <w:lang w:val="en-US"/>
        </w:rPr>
        <w:t>F</w:t>
      </w:r>
      <w:r w:rsidR="009D6D45" w:rsidRPr="00CE4B88">
        <w:rPr>
          <w:rFonts w:ascii="Times New Roman" w:hAnsi="Times New Roman"/>
          <w:lang w:val="en-US"/>
        </w:rPr>
        <w:t>SC-A)</w:t>
      </w:r>
    </w:p>
    <w:p w14:paraId="5F6471A8" w14:textId="0920C388" w:rsidR="009D6D45" w:rsidRPr="001D4609" w:rsidRDefault="007E3126" w:rsidP="002446E5">
      <w:pPr>
        <w:pStyle w:val="Standard"/>
        <w:numPr>
          <w:ilvl w:val="0"/>
          <w:numId w:val="14"/>
        </w:numPr>
        <w:ind w:left="1491" w:hanging="357"/>
      </w:pPr>
      <w:r>
        <w:rPr>
          <w:rStyle w:val="Carpredefinitoparagrafo1"/>
          <w:rFonts w:ascii="Times New Roman" w:hAnsi="Times New Roman"/>
        </w:rPr>
        <w:t>D</w:t>
      </w:r>
      <w:r w:rsidR="009D6D45">
        <w:rPr>
          <w:rStyle w:val="Carpredefinitoparagrafo1"/>
          <w:rFonts w:ascii="Times New Roman" w:hAnsi="Times New Roman"/>
        </w:rPr>
        <w:t>oublets</w:t>
      </w:r>
      <w:r>
        <w:rPr>
          <w:rStyle w:val="Carpredefinitoparagrafo1"/>
          <w:rFonts w:ascii="Times New Roman" w:hAnsi="Times New Roman"/>
        </w:rPr>
        <w:t xml:space="preserve"> exclusion</w:t>
      </w:r>
      <w:r w:rsidR="009D6D45">
        <w:rPr>
          <w:rStyle w:val="Carpredefinitoparagrafo1"/>
          <w:rFonts w:ascii="Times New Roman" w:hAnsi="Times New Roman"/>
        </w:rPr>
        <w:t xml:space="preserve"> (</w:t>
      </w:r>
      <w:r w:rsidR="00405EF5">
        <w:rPr>
          <w:rStyle w:val="Carpredefinitoparagrafo1"/>
          <w:rFonts w:ascii="Times New Roman" w:hAnsi="Times New Roman"/>
        </w:rPr>
        <w:t>F</w:t>
      </w:r>
      <w:r w:rsidR="009D6D45">
        <w:rPr>
          <w:rStyle w:val="Carpredefinitoparagrafo1"/>
          <w:rFonts w:ascii="Times New Roman" w:hAnsi="Times New Roman"/>
        </w:rPr>
        <w:t xml:space="preserve">SC-A vs SSC-W et FSC-A vs </w:t>
      </w:r>
      <w:r w:rsidR="00405EF5">
        <w:rPr>
          <w:rStyle w:val="Carpredefinitoparagrafo1"/>
          <w:rFonts w:ascii="Times New Roman" w:hAnsi="Times New Roman"/>
        </w:rPr>
        <w:t>S</w:t>
      </w:r>
      <w:r w:rsidR="009D6D45">
        <w:rPr>
          <w:rStyle w:val="Carpredefinitoparagrafo1"/>
          <w:rFonts w:ascii="Times New Roman" w:hAnsi="Times New Roman"/>
        </w:rPr>
        <w:t xml:space="preserve">SC-W)                       </w:t>
      </w:r>
    </w:p>
    <w:p w14:paraId="5EE555A6" w14:textId="3F8A86D3" w:rsidR="00020D61" w:rsidRPr="00CE4B88" w:rsidRDefault="00020D61" w:rsidP="00BA0549">
      <w:pPr>
        <w:pStyle w:val="Standard"/>
        <w:numPr>
          <w:ilvl w:val="0"/>
          <w:numId w:val="14"/>
        </w:numPr>
        <w:ind w:left="1491" w:hanging="357"/>
        <w:jc w:val="both"/>
        <w:rPr>
          <w:rFonts w:ascii="Times New Roman" w:hAnsi="Times New Roman"/>
          <w:lang w:val="en-US"/>
        </w:rPr>
      </w:pPr>
      <w:r w:rsidRPr="00CE4B88">
        <w:rPr>
          <w:rFonts w:ascii="Times New Roman" w:hAnsi="Times New Roman"/>
          <w:lang w:val="en-US"/>
        </w:rPr>
        <w:t>Dot-</w:t>
      </w:r>
      <w:proofErr w:type="gramStart"/>
      <w:r w:rsidRPr="00CE4B88">
        <w:rPr>
          <w:rFonts w:ascii="Times New Roman" w:hAnsi="Times New Roman"/>
          <w:lang w:val="en-US"/>
        </w:rPr>
        <w:t>plots</w:t>
      </w:r>
      <w:r w:rsidR="0026438D" w:rsidRPr="00CE4B88">
        <w:rPr>
          <w:rFonts w:ascii="Times New Roman" w:hAnsi="Times New Roman"/>
          <w:lang w:val="en-US"/>
        </w:rPr>
        <w:t> :</w:t>
      </w:r>
      <w:proofErr w:type="gramEnd"/>
      <w:r w:rsidR="006A7365" w:rsidRPr="00CE4B88">
        <w:rPr>
          <w:rFonts w:ascii="Times New Roman" w:hAnsi="Times New Roman"/>
          <w:lang w:val="en-US"/>
        </w:rPr>
        <w:t xml:space="preserve"> bivariate plots</w:t>
      </w:r>
      <w:r w:rsidR="0026438D" w:rsidRPr="00CE4B88">
        <w:rPr>
          <w:rFonts w:ascii="Times New Roman" w:hAnsi="Times New Roman"/>
          <w:lang w:val="en-US"/>
        </w:rPr>
        <w:t xml:space="preserve"> </w:t>
      </w:r>
      <w:r w:rsidR="006A7365" w:rsidRPr="00CE4B88">
        <w:rPr>
          <w:rFonts w:ascii="Times New Roman" w:hAnsi="Times New Roman"/>
          <w:lang w:val="en-US"/>
        </w:rPr>
        <w:t xml:space="preserve">allowing the visualization of two optical parameters in one graph </w:t>
      </w:r>
      <w:r w:rsidR="00872203" w:rsidRPr="00CE4B88">
        <w:rPr>
          <w:rFonts w:ascii="Times New Roman" w:hAnsi="Times New Roman"/>
          <w:lang w:val="en-US"/>
        </w:rPr>
        <w:t>(two fluorescences or one fluorescence versus light scatte</w:t>
      </w:r>
      <w:r w:rsidR="00872CE3" w:rsidRPr="00CE4B88">
        <w:rPr>
          <w:rFonts w:ascii="Times New Roman" w:hAnsi="Times New Roman"/>
          <w:lang w:val="en-US"/>
        </w:rPr>
        <w:t>ring)</w:t>
      </w:r>
    </w:p>
    <w:p w14:paraId="7BFE27BA" w14:textId="7B8605E6" w:rsidR="00405EF5" w:rsidRPr="00CE4B88" w:rsidRDefault="009D6D45" w:rsidP="000F41C9">
      <w:pPr>
        <w:pStyle w:val="Standard"/>
        <w:numPr>
          <w:ilvl w:val="0"/>
          <w:numId w:val="14"/>
        </w:numPr>
        <w:ind w:left="1491" w:hanging="357"/>
        <w:jc w:val="both"/>
        <w:rPr>
          <w:rFonts w:ascii="Times New Roman" w:hAnsi="Times New Roman"/>
          <w:lang w:val="en-US"/>
        </w:rPr>
      </w:pPr>
      <w:proofErr w:type="gramStart"/>
      <w:r w:rsidRPr="00CE4B88">
        <w:rPr>
          <w:rFonts w:ascii="Times New Roman" w:hAnsi="Times New Roman"/>
          <w:lang w:val="en-US"/>
        </w:rPr>
        <w:t>Histogrammes</w:t>
      </w:r>
      <w:r w:rsidR="0026438D" w:rsidRPr="00CE4B88">
        <w:rPr>
          <w:rFonts w:ascii="Times New Roman" w:hAnsi="Times New Roman"/>
          <w:lang w:val="en-US"/>
        </w:rPr>
        <w:t> :</w:t>
      </w:r>
      <w:proofErr w:type="gramEnd"/>
      <w:r w:rsidR="0026438D" w:rsidRPr="00CE4B88">
        <w:rPr>
          <w:rFonts w:ascii="Times New Roman" w:hAnsi="Times New Roman"/>
          <w:lang w:val="en-US"/>
        </w:rPr>
        <w:t xml:space="preserve"> </w:t>
      </w:r>
      <w:r w:rsidR="00E310AB" w:rsidRPr="00CE4B88">
        <w:rPr>
          <w:rFonts w:ascii="Times New Roman" w:hAnsi="Times New Roman"/>
          <w:lang w:val="en-US"/>
        </w:rPr>
        <w:t>univariate plots</w:t>
      </w:r>
      <w:r w:rsidR="0026438D" w:rsidRPr="00CE4B88">
        <w:rPr>
          <w:rFonts w:ascii="Times New Roman" w:hAnsi="Times New Roman"/>
          <w:lang w:val="en-US"/>
        </w:rPr>
        <w:t xml:space="preserve"> allowing the visualization of one </w:t>
      </w:r>
      <w:r w:rsidR="0061236B" w:rsidRPr="00CE4B88">
        <w:rPr>
          <w:rFonts w:ascii="Times New Roman" w:hAnsi="Times New Roman"/>
          <w:lang w:val="en-US"/>
        </w:rPr>
        <w:t xml:space="preserve">parameter </w:t>
      </w:r>
      <w:r w:rsidR="0026438D" w:rsidRPr="00CE4B88">
        <w:rPr>
          <w:rFonts w:ascii="Times New Roman" w:hAnsi="Times New Roman"/>
          <w:lang w:val="en-US"/>
        </w:rPr>
        <w:t>versus event number.</w:t>
      </w:r>
      <w:r w:rsidRPr="00CE4B88">
        <w:rPr>
          <w:rFonts w:ascii="Times New Roman" w:hAnsi="Times New Roman"/>
          <w:lang w:val="en-US"/>
        </w:rPr>
        <w:t xml:space="preserve"> </w:t>
      </w:r>
    </w:p>
    <w:p w14:paraId="4FFB2A6F" w14:textId="6B2CD2A1" w:rsidR="009D6D45" w:rsidRPr="00CE4B88" w:rsidRDefault="009D6D45" w:rsidP="009D6D45">
      <w:pPr>
        <w:pStyle w:val="Standard"/>
        <w:ind w:left="720"/>
        <w:jc w:val="both"/>
        <w:rPr>
          <w:rFonts w:ascii="Times New Roman" w:hAnsi="Times New Roman"/>
          <w:b/>
          <w:bCs/>
          <w:lang w:val="en-US"/>
        </w:rPr>
      </w:pPr>
    </w:p>
    <w:p w14:paraId="31995B08" w14:textId="77777777" w:rsidR="00FE4335" w:rsidRPr="00CE4B88" w:rsidRDefault="00FE4335" w:rsidP="009D6D45">
      <w:pPr>
        <w:pStyle w:val="Standard"/>
        <w:ind w:left="720"/>
        <w:jc w:val="both"/>
        <w:rPr>
          <w:rFonts w:ascii="Times New Roman" w:hAnsi="Times New Roman"/>
          <w:b/>
          <w:bCs/>
          <w:lang w:val="en-US"/>
        </w:rPr>
      </w:pPr>
    </w:p>
    <w:p w14:paraId="7197C2F5" w14:textId="41B0568C" w:rsidR="009D6D45" w:rsidRDefault="0061236B" w:rsidP="009D6D45">
      <w:pPr>
        <w:pStyle w:val="Standard"/>
        <w:numPr>
          <w:ilvl w:val="0"/>
          <w:numId w:val="1"/>
        </w:numPr>
        <w:jc w:val="both"/>
        <w:rPr>
          <w:rFonts w:ascii="Times New Roman" w:hAnsi="Times New Roman"/>
          <w:b/>
          <w:bCs/>
        </w:rPr>
      </w:pPr>
      <w:r>
        <w:rPr>
          <w:rFonts w:ascii="Times New Roman" w:hAnsi="Times New Roman"/>
          <w:b/>
          <w:bCs/>
        </w:rPr>
        <w:lastRenderedPageBreak/>
        <w:t>Set optimal voltages</w:t>
      </w:r>
      <w:r w:rsidR="009D6D45">
        <w:rPr>
          <w:rFonts w:ascii="Times New Roman" w:hAnsi="Times New Roman"/>
          <w:b/>
          <w:bCs/>
        </w:rPr>
        <w:t xml:space="preserve"> </w:t>
      </w:r>
    </w:p>
    <w:p w14:paraId="49C9A31D" w14:textId="5608D698" w:rsidR="00616F28" w:rsidRPr="00CE4B88" w:rsidRDefault="0061236B" w:rsidP="009D6D45">
      <w:pPr>
        <w:pStyle w:val="Standard"/>
        <w:ind w:left="720"/>
        <w:jc w:val="both"/>
        <w:rPr>
          <w:rFonts w:ascii="Times New Roman" w:hAnsi="Times New Roman" w:cs="Times New Roman"/>
          <w:noProof/>
          <w:lang w:val="en-US" w:eastAsia="fr-FR" w:bidi="ar-SA"/>
        </w:rPr>
      </w:pPr>
      <w:r w:rsidRPr="00CE4B88">
        <w:rPr>
          <w:rFonts w:ascii="Times New Roman" w:hAnsi="Times New Roman" w:cs="Times New Roman"/>
          <w:noProof/>
          <w:lang w:val="en-US" w:eastAsia="fr-FR" w:bidi="ar-SA"/>
        </w:rPr>
        <w:t>Setting the voltages is an essential step in obtaining a correct compensation matrix. Voltage is optimal when: A) the positive signal is above the negative one; B) the peak of the positive signal is not off-scale (voltage too high); C) there is no loss of resolution of the positive and/or dim population (voltage too low).</w:t>
      </w:r>
    </w:p>
    <w:p w14:paraId="296F1FB7" w14:textId="515D823A" w:rsidR="0061236B" w:rsidRPr="00CE4B88" w:rsidRDefault="0061236B" w:rsidP="009D6D45">
      <w:pPr>
        <w:pStyle w:val="Standard"/>
        <w:ind w:left="720"/>
        <w:jc w:val="both"/>
        <w:rPr>
          <w:rStyle w:val="Carpredefinitoparagrafo1"/>
          <w:rFonts w:ascii="Times New Roman" w:hAnsi="Times New Roman" w:cs="Times New Roman"/>
          <w:bCs/>
          <w:lang w:val="en-US"/>
        </w:rPr>
      </w:pPr>
    </w:p>
    <w:p w14:paraId="5979B12F" w14:textId="0B59BEB2" w:rsidR="00616F28" w:rsidRPr="00CE4B88" w:rsidRDefault="0054569D" w:rsidP="009D6D45">
      <w:pPr>
        <w:pStyle w:val="Standard"/>
        <w:ind w:left="720"/>
        <w:jc w:val="both"/>
        <w:rPr>
          <w:rStyle w:val="Carpredefinitoparagrafo1"/>
          <w:rFonts w:ascii="Times New Roman" w:hAnsi="Times New Roman"/>
          <w:bCs/>
          <w:lang w:val="en-US"/>
        </w:rPr>
      </w:pPr>
      <w:r w:rsidRPr="0061236B">
        <w:rPr>
          <w:rFonts w:ascii="Times New Roman" w:hAnsi="Times New Roman" w:cs="Times New Roman"/>
          <w:noProof/>
          <w:lang w:eastAsia="fr-FR" w:bidi="ar-SA"/>
        </w:rPr>
        <w:drawing>
          <wp:anchor distT="0" distB="0" distL="114300" distR="114300" simplePos="0" relativeHeight="251660800" behindDoc="0" locked="0" layoutInCell="1" allowOverlap="1" wp14:anchorId="67143AA2" wp14:editId="2D4F2C21">
            <wp:simplePos x="0" y="0"/>
            <wp:positionH relativeFrom="margin">
              <wp:posOffset>1146084</wp:posOffset>
            </wp:positionH>
            <wp:positionV relativeFrom="paragraph">
              <wp:posOffset>29210</wp:posOffset>
            </wp:positionV>
            <wp:extent cx="3630295" cy="775335"/>
            <wp:effectExtent l="0" t="0" r="8255" b="571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295" cy="775335"/>
                    </a:xfrm>
                    <a:prstGeom prst="rect">
                      <a:avLst/>
                    </a:prstGeom>
                    <a:noFill/>
                  </pic:spPr>
                </pic:pic>
              </a:graphicData>
            </a:graphic>
            <wp14:sizeRelH relativeFrom="page">
              <wp14:pctWidth>0</wp14:pctWidth>
            </wp14:sizeRelH>
            <wp14:sizeRelV relativeFrom="page">
              <wp14:pctHeight>0</wp14:pctHeight>
            </wp14:sizeRelV>
          </wp:anchor>
        </w:drawing>
      </w:r>
    </w:p>
    <w:p w14:paraId="0C441224" w14:textId="1F5EF9C9" w:rsidR="00616F28" w:rsidRPr="00CE4B88" w:rsidRDefault="00616F28" w:rsidP="009D6D45">
      <w:pPr>
        <w:pStyle w:val="Standard"/>
        <w:ind w:left="720"/>
        <w:jc w:val="both"/>
        <w:rPr>
          <w:rStyle w:val="Carpredefinitoparagrafo1"/>
          <w:rFonts w:ascii="Times New Roman" w:hAnsi="Times New Roman"/>
          <w:bCs/>
          <w:lang w:val="en-US"/>
        </w:rPr>
      </w:pPr>
    </w:p>
    <w:p w14:paraId="712C1151" w14:textId="77777777" w:rsidR="00616F28" w:rsidRPr="00CE4B88" w:rsidRDefault="00616F28" w:rsidP="009D6D45">
      <w:pPr>
        <w:pStyle w:val="Standard"/>
        <w:ind w:left="720"/>
        <w:jc w:val="both"/>
        <w:rPr>
          <w:rStyle w:val="Carpredefinitoparagrafo1"/>
          <w:rFonts w:ascii="Times New Roman" w:hAnsi="Times New Roman"/>
          <w:bCs/>
          <w:lang w:val="en-US"/>
        </w:rPr>
      </w:pPr>
    </w:p>
    <w:p w14:paraId="666E850E" w14:textId="666D3CE8" w:rsidR="00616F28" w:rsidRPr="00CE4B88" w:rsidRDefault="00616F28" w:rsidP="009D6D45">
      <w:pPr>
        <w:pStyle w:val="Standard"/>
        <w:ind w:left="720"/>
        <w:jc w:val="both"/>
        <w:rPr>
          <w:rStyle w:val="Carpredefinitoparagrafo1"/>
          <w:rFonts w:ascii="Times New Roman" w:hAnsi="Times New Roman"/>
          <w:bCs/>
          <w:lang w:val="en-US"/>
        </w:rPr>
      </w:pPr>
    </w:p>
    <w:p w14:paraId="6AA9686D" w14:textId="0B7781BD" w:rsidR="00616F28" w:rsidRPr="00CE4B88" w:rsidRDefault="00616F28" w:rsidP="009D6D45">
      <w:pPr>
        <w:pStyle w:val="Standard"/>
        <w:ind w:left="720"/>
        <w:jc w:val="both"/>
        <w:rPr>
          <w:rStyle w:val="Carpredefinitoparagrafo1"/>
          <w:rFonts w:ascii="Times New Roman" w:hAnsi="Times New Roman"/>
          <w:bCs/>
          <w:lang w:val="en-US"/>
        </w:rPr>
      </w:pPr>
    </w:p>
    <w:p w14:paraId="3719C035" w14:textId="6B0AF5D5" w:rsidR="00616F28" w:rsidRPr="00CE4B88" w:rsidRDefault="00616F28" w:rsidP="009D6D45">
      <w:pPr>
        <w:pStyle w:val="Standard"/>
        <w:ind w:left="720"/>
        <w:jc w:val="both"/>
        <w:rPr>
          <w:rStyle w:val="Carpredefinitoparagrafo1"/>
          <w:rFonts w:ascii="Times New Roman" w:hAnsi="Times New Roman"/>
          <w:bCs/>
          <w:lang w:val="en-US"/>
        </w:rPr>
      </w:pPr>
    </w:p>
    <w:p w14:paraId="64F77DBA" w14:textId="1349DFD8" w:rsidR="00341E56" w:rsidRPr="00CE4B88" w:rsidRDefault="00341E56" w:rsidP="00341E56">
      <w:pPr>
        <w:pStyle w:val="Standard"/>
        <w:ind w:left="720"/>
        <w:jc w:val="both"/>
        <w:rPr>
          <w:rFonts w:ascii="Times New Roman" w:hAnsi="Times New Roman"/>
          <w:iCs/>
          <w:lang w:val="en-US"/>
        </w:rPr>
      </w:pPr>
      <w:r w:rsidRPr="00CE4B88">
        <w:rPr>
          <w:rFonts w:ascii="Times New Roman" w:hAnsi="Times New Roman"/>
          <w:iCs/>
          <w:lang w:val="en-US"/>
        </w:rPr>
        <w:t xml:space="preserve">To set the voltages you need a negative control (unstained) and single-stained positive controls. The negative control is used to adjust the voltages of the SSC and FSC parameters (to </w:t>
      </w:r>
      <w:r w:rsidR="008F067C" w:rsidRPr="00CE4B88">
        <w:rPr>
          <w:rFonts w:ascii="Times New Roman" w:hAnsi="Times New Roman"/>
          <w:iCs/>
          <w:lang w:val="en-US"/>
        </w:rPr>
        <w:t>correctly</w:t>
      </w:r>
      <w:r w:rsidRPr="00CE4B88">
        <w:rPr>
          <w:rFonts w:ascii="Times New Roman" w:hAnsi="Times New Roman"/>
          <w:iCs/>
          <w:lang w:val="en-US"/>
        </w:rPr>
        <w:t xml:space="preserve"> position the main population of interest in the FSC-A vs SSC-A dot-plot) and to fix the autofluorescence peak of the cells on each detector. The single-stained samples are then run to check that the setting made on the negative sample is correct and allows the positive peaks to be </w:t>
      </w:r>
      <w:r w:rsidR="008F067C" w:rsidRPr="00CE4B88">
        <w:rPr>
          <w:rFonts w:ascii="Times New Roman" w:hAnsi="Times New Roman"/>
          <w:iCs/>
          <w:lang w:val="en-US"/>
        </w:rPr>
        <w:t>correctly visualized</w:t>
      </w:r>
      <w:r w:rsidRPr="00CE4B88">
        <w:rPr>
          <w:rFonts w:ascii="Times New Roman" w:hAnsi="Times New Roman"/>
          <w:iCs/>
          <w:lang w:val="en-US"/>
        </w:rPr>
        <w:t>.</w:t>
      </w:r>
    </w:p>
    <w:p w14:paraId="059F337F" w14:textId="23503CD8" w:rsidR="00341E56" w:rsidRPr="00CE4B88" w:rsidRDefault="00341E56" w:rsidP="008F067C">
      <w:pPr>
        <w:pStyle w:val="Standard"/>
        <w:ind w:left="720"/>
        <w:rPr>
          <w:rFonts w:ascii="Times New Roman" w:hAnsi="Times New Roman" w:cs="Times New Roman"/>
          <w:iCs/>
          <w:lang w:val="en-US"/>
        </w:rPr>
      </w:pPr>
      <w:r w:rsidRPr="00CE4B88">
        <w:rPr>
          <w:rFonts w:ascii="Times New Roman" w:hAnsi="Times New Roman"/>
          <w:iCs/>
          <w:lang w:val="en-US"/>
        </w:rPr>
        <w:t>o Select the tube</w:t>
      </w:r>
      <w:r w:rsidR="008F067C" w:rsidRPr="00CE4B88">
        <w:rPr>
          <w:rFonts w:ascii="Times New Roman" w:hAnsi="Times New Roman"/>
          <w:iCs/>
          <w:lang w:val="en-US"/>
        </w:rPr>
        <w:t xml:space="preserve">. </w:t>
      </w:r>
      <w:r w:rsidR="008F067C" w:rsidRPr="00CE4B88">
        <w:rPr>
          <w:rStyle w:val="markedcontent"/>
          <w:rFonts w:ascii="Times New Roman" w:hAnsi="Times New Roman" w:cs="Times New Roman"/>
          <w:lang w:val="en-US"/>
        </w:rPr>
        <w:t>Make sure that tube pointer (the little arrow to the left of the tube) is</w:t>
      </w:r>
      <w:r w:rsidR="008F067C" w:rsidRPr="00CE4B88">
        <w:rPr>
          <w:rFonts w:ascii="Times New Roman" w:hAnsi="Times New Roman" w:cs="Times New Roman"/>
          <w:lang w:val="en-US"/>
        </w:rPr>
        <w:br/>
      </w:r>
      <w:r w:rsidR="008F067C" w:rsidRPr="00CE4B88">
        <w:rPr>
          <w:rStyle w:val="markedcontent"/>
          <w:rFonts w:ascii="Times New Roman" w:hAnsi="Times New Roman" w:cs="Times New Roman"/>
          <w:lang w:val="en-US"/>
        </w:rPr>
        <w:t xml:space="preserve">green by clicking on the </w:t>
      </w:r>
      <w:proofErr w:type="gramStart"/>
      <w:r w:rsidR="008F067C" w:rsidRPr="00CE4B88">
        <w:rPr>
          <w:rStyle w:val="markedcontent"/>
          <w:rFonts w:ascii="Times New Roman" w:hAnsi="Times New Roman" w:cs="Times New Roman"/>
          <w:lang w:val="en-US"/>
        </w:rPr>
        <w:t>arrow .</w:t>
      </w:r>
      <w:proofErr w:type="gramEnd"/>
    </w:p>
    <w:p w14:paraId="62F3124D" w14:textId="77777777" w:rsidR="008F067C" w:rsidRPr="00CE4B88" w:rsidRDefault="00341E56" w:rsidP="008F067C">
      <w:pPr>
        <w:pStyle w:val="Standard"/>
        <w:ind w:left="720"/>
        <w:rPr>
          <w:rFonts w:ascii="Times New Roman" w:hAnsi="Times New Roman"/>
          <w:iCs/>
          <w:lang w:val="en-US"/>
        </w:rPr>
      </w:pPr>
      <w:r w:rsidRPr="00CE4B88">
        <w:rPr>
          <w:rFonts w:ascii="Times New Roman" w:hAnsi="Times New Roman"/>
          <w:iCs/>
          <w:lang w:val="en-US"/>
        </w:rPr>
        <w:t>o Place the tube of negative</w:t>
      </w:r>
      <w:r w:rsidR="008F067C" w:rsidRPr="00CE4B88">
        <w:rPr>
          <w:rFonts w:ascii="Times New Roman" w:hAnsi="Times New Roman"/>
          <w:iCs/>
          <w:lang w:val="en-US"/>
        </w:rPr>
        <w:t xml:space="preserve"> </w:t>
      </w:r>
      <w:r w:rsidRPr="00CE4B88">
        <w:rPr>
          <w:rFonts w:ascii="Times New Roman" w:hAnsi="Times New Roman"/>
          <w:iCs/>
          <w:lang w:val="en-US"/>
        </w:rPr>
        <w:t>(</w:t>
      </w:r>
      <w:r w:rsidR="008F067C" w:rsidRPr="00CE4B88">
        <w:rPr>
          <w:rFonts w:ascii="Times New Roman" w:hAnsi="Times New Roman"/>
          <w:iCs/>
          <w:lang w:val="en-US"/>
        </w:rPr>
        <w:t>unstained</w:t>
      </w:r>
      <w:r w:rsidRPr="00CE4B88">
        <w:rPr>
          <w:rFonts w:ascii="Times New Roman" w:hAnsi="Times New Roman"/>
          <w:iCs/>
          <w:lang w:val="en-US"/>
        </w:rPr>
        <w:t>) cells.</w:t>
      </w:r>
    </w:p>
    <w:p w14:paraId="5D2977B8" w14:textId="61505C55" w:rsidR="00EA2F1E" w:rsidRPr="00CE4B88" w:rsidRDefault="00341E56" w:rsidP="008F067C">
      <w:pPr>
        <w:pStyle w:val="Standard"/>
        <w:ind w:left="720"/>
        <w:rPr>
          <w:rFonts w:ascii="Times New Roman" w:hAnsi="Times New Roman"/>
          <w:iCs/>
          <w:lang w:val="en-US"/>
        </w:rPr>
      </w:pPr>
      <w:r w:rsidRPr="00CE4B88">
        <w:rPr>
          <w:rFonts w:ascii="Times New Roman" w:hAnsi="Times New Roman"/>
          <w:iCs/>
          <w:lang w:val="en-US"/>
        </w:rPr>
        <w:t>o In the Acquisition Dashboard, click Acquire data</w:t>
      </w:r>
    </w:p>
    <w:p w14:paraId="36C30007" w14:textId="6996121A" w:rsidR="00341E56" w:rsidRPr="00CE4B88" w:rsidRDefault="00341E56" w:rsidP="00341E56">
      <w:pPr>
        <w:pStyle w:val="Standard"/>
        <w:jc w:val="both"/>
        <w:rPr>
          <w:rFonts w:ascii="Times New Roman" w:hAnsi="Times New Roman"/>
          <w:i/>
          <w:iCs/>
          <w:lang w:val="en-US"/>
        </w:rPr>
      </w:pPr>
      <w:r>
        <w:rPr>
          <w:noProof/>
          <w:lang w:eastAsia="fr-FR" w:bidi="ar-SA"/>
        </w:rPr>
        <w:drawing>
          <wp:anchor distT="0" distB="0" distL="114300" distR="114300" simplePos="0" relativeHeight="251661824" behindDoc="0" locked="0" layoutInCell="1" allowOverlap="1" wp14:anchorId="0E1A4DF8" wp14:editId="3D415845">
            <wp:simplePos x="0" y="0"/>
            <wp:positionH relativeFrom="margin">
              <wp:align>center</wp:align>
            </wp:positionH>
            <wp:positionV relativeFrom="paragraph">
              <wp:posOffset>93980</wp:posOffset>
            </wp:positionV>
            <wp:extent cx="3190875" cy="1517650"/>
            <wp:effectExtent l="0" t="0" r="9525" b="6350"/>
            <wp:wrapTight wrapText="bothSides">
              <wp:wrapPolygon edited="0">
                <wp:start x="0" y="0"/>
                <wp:lineTo x="0" y="21419"/>
                <wp:lineTo x="21536" y="21419"/>
                <wp:lineTo x="2153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517650"/>
                    </a:xfrm>
                    <a:prstGeom prst="rect">
                      <a:avLst/>
                    </a:prstGeom>
                    <a:noFill/>
                  </pic:spPr>
                </pic:pic>
              </a:graphicData>
            </a:graphic>
            <wp14:sizeRelH relativeFrom="page">
              <wp14:pctWidth>0</wp14:pctWidth>
            </wp14:sizeRelH>
            <wp14:sizeRelV relativeFrom="page">
              <wp14:pctHeight>0</wp14:pctHeight>
            </wp14:sizeRelV>
          </wp:anchor>
        </w:drawing>
      </w:r>
    </w:p>
    <w:p w14:paraId="0A25B466" w14:textId="3C677F94" w:rsidR="00EA2F1E" w:rsidRPr="00CE4B88" w:rsidRDefault="00EA2F1E" w:rsidP="00EA2F1E">
      <w:pPr>
        <w:pStyle w:val="Standard"/>
        <w:jc w:val="both"/>
        <w:rPr>
          <w:rFonts w:ascii="Times New Roman" w:hAnsi="Times New Roman"/>
          <w:i/>
          <w:iCs/>
          <w:lang w:val="en-US"/>
        </w:rPr>
      </w:pPr>
    </w:p>
    <w:p w14:paraId="37C45577" w14:textId="3DDA27F7" w:rsidR="00EA2F1E" w:rsidRPr="00CE4B88" w:rsidRDefault="00EA2F1E" w:rsidP="00EA2F1E">
      <w:pPr>
        <w:pStyle w:val="Standard"/>
        <w:jc w:val="both"/>
        <w:rPr>
          <w:rFonts w:ascii="Times New Roman" w:hAnsi="Times New Roman"/>
          <w:i/>
          <w:iCs/>
          <w:lang w:val="en-US"/>
        </w:rPr>
      </w:pPr>
    </w:p>
    <w:p w14:paraId="52CCCADA" w14:textId="158EEE28" w:rsidR="00EA2F1E" w:rsidRPr="00CE4B88" w:rsidRDefault="00EA2F1E" w:rsidP="00EA2F1E">
      <w:pPr>
        <w:pStyle w:val="Standard"/>
        <w:jc w:val="both"/>
        <w:rPr>
          <w:rFonts w:ascii="Times New Roman" w:hAnsi="Times New Roman"/>
          <w:i/>
          <w:iCs/>
          <w:lang w:val="en-US"/>
        </w:rPr>
      </w:pPr>
    </w:p>
    <w:p w14:paraId="275329A8" w14:textId="3C71E38E" w:rsidR="00EA2F1E" w:rsidRPr="00CE4B88" w:rsidRDefault="00EA2F1E" w:rsidP="00EA2F1E">
      <w:pPr>
        <w:pStyle w:val="Standard"/>
        <w:jc w:val="both"/>
        <w:rPr>
          <w:rFonts w:ascii="Times New Roman" w:hAnsi="Times New Roman"/>
          <w:i/>
          <w:iCs/>
          <w:lang w:val="en-US"/>
        </w:rPr>
      </w:pPr>
    </w:p>
    <w:p w14:paraId="78338A09" w14:textId="6C437819" w:rsidR="00EA2F1E" w:rsidRPr="00CE4B88" w:rsidRDefault="00EA2F1E" w:rsidP="00EA2F1E">
      <w:pPr>
        <w:pStyle w:val="Standard"/>
        <w:jc w:val="both"/>
        <w:rPr>
          <w:rFonts w:ascii="Times New Roman" w:hAnsi="Times New Roman"/>
          <w:i/>
          <w:iCs/>
          <w:lang w:val="en-US"/>
        </w:rPr>
      </w:pPr>
    </w:p>
    <w:p w14:paraId="73634898" w14:textId="42E4F69D" w:rsidR="00EA2F1E" w:rsidRPr="00CE4B88" w:rsidRDefault="00EA2F1E" w:rsidP="00EA2F1E">
      <w:pPr>
        <w:pStyle w:val="Standard"/>
        <w:jc w:val="both"/>
        <w:rPr>
          <w:rFonts w:ascii="Times New Roman" w:hAnsi="Times New Roman"/>
          <w:i/>
          <w:iCs/>
          <w:lang w:val="en-US"/>
        </w:rPr>
      </w:pPr>
    </w:p>
    <w:p w14:paraId="64D5C790" w14:textId="77777777" w:rsidR="00EA2F1E" w:rsidRPr="00CE4B88" w:rsidRDefault="00EA2F1E" w:rsidP="00EA2F1E">
      <w:pPr>
        <w:pStyle w:val="Standard"/>
        <w:jc w:val="both"/>
        <w:rPr>
          <w:rFonts w:ascii="Times New Roman" w:hAnsi="Times New Roman"/>
          <w:i/>
          <w:iCs/>
          <w:lang w:val="en-US"/>
        </w:rPr>
      </w:pPr>
    </w:p>
    <w:p w14:paraId="26931CB1" w14:textId="74C07D3B" w:rsidR="00EA2F1E" w:rsidRPr="00CE4B88" w:rsidRDefault="00EA2F1E" w:rsidP="00EA2F1E">
      <w:pPr>
        <w:pStyle w:val="Standard"/>
        <w:jc w:val="both"/>
        <w:rPr>
          <w:rFonts w:ascii="Times New Roman" w:hAnsi="Times New Roman"/>
          <w:i/>
          <w:iCs/>
          <w:lang w:val="en-US"/>
        </w:rPr>
      </w:pPr>
    </w:p>
    <w:p w14:paraId="6B3C7C20" w14:textId="77777777" w:rsidR="00EA2F1E" w:rsidRPr="00CE4B88" w:rsidRDefault="00EA2F1E" w:rsidP="00EA2F1E">
      <w:pPr>
        <w:pStyle w:val="Standard"/>
        <w:jc w:val="both"/>
        <w:rPr>
          <w:lang w:val="en-US"/>
        </w:rPr>
      </w:pPr>
    </w:p>
    <w:p w14:paraId="3EE8B4AF" w14:textId="297C60CA" w:rsidR="00201117" w:rsidRPr="00CE4B88" w:rsidRDefault="008F067C" w:rsidP="00A83C69">
      <w:pPr>
        <w:pStyle w:val="Standard"/>
        <w:numPr>
          <w:ilvl w:val="1"/>
          <w:numId w:val="16"/>
        </w:numPr>
        <w:ind w:left="1077" w:hanging="357"/>
        <w:jc w:val="both"/>
        <w:rPr>
          <w:rFonts w:ascii="Times New Roman" w:hAnsi="Times New Roman"/>
          <w:iCs/>
          <w:lang w:val="en-US"/>
        </w:rPr>
      </w:pPr>
      <w:r w:rsidRPr="00CE4B88">
        <w:rPr>
          <w:rFonts w:ascii="Times New Roman" w:hAnsi="Times New Roman"/>
          <w:lang w:val="en-US"/>
        </w:rPr>
        <w:t>In</w:t>
      </w:r>
      <w:r w:rsidR="00201117" w:rsidRPr="00CE4B88">
        <w:rPr>
          <w:rFonts w:ascii="Times New Roman" w:hAnsi="Times New Roman"/>
          <w:lang w:val="en-US"/>
        </w:rPr>
        <w:t xml:space="preserve"> </w:t>
      </w:r>
      <w:r w:rsidR="00201117" w:rsidRPr="00CE4B88">
        <w:rPr>
          <w:rFonts w:ascii="Times New Roman" w:hAnsi="Times New Roman"/>
          <w:i/>
          <w:iCs/>
          <w:lang w:val="en-US"/>
        </w:rPr>
        <w:t>Cytometer &gt; Parameters</w:t>
      </w:r>
      <w:r w:rsidR="00201117" w:rsidRPr="00CE4B88">
        <w:rPr>
          <w:rFonts w:ascii="Times New Roman" w:hAnsi="Times New Roman"/>
          <w:lang w:val="en-US"/>
        </w:rPr>
        <w:t xml:space="preserve"> </w:t>
      </w:r>
      <w:r w:rsidRPr="00CE4B88">
        <w:rPr>
          <w:rFonts w:ascii="Times New Roman" w:hAnsi="Times New Roman"/>
          <w:lang w:val="en-US"/>
        </w:rPr>
        <w:t>set the SSC and FSC voltages until you see the main population of interest is around the center of the FSC-A vs SSC-A dot-plot.</w:t>
      </w:r>
    </w:p>
    <w:p w14:paraId="2399DEDB" w14:textId="77777777" w:rsidR="00FE4335" w:rsidRPr="00CE4B88" w:rsidRDefault="00FE4335" w:rsidP="00A83C69">
      <w:pPr>
        <w:pStyle w:val="Standard"/>
        <w:numPr>
          <w:ilvl w:val="1"/>
          <w:numId w:val="16"/>
        </w:numPr>
        <w:ind w:left="1077" w:hanging="357"/>
        <w:jc w:val="both"/>
        <w:rPr>
          <w:rFonts w:ascii="Times New Roman" w:hAnsi="Times New Roman"/>
          <w:iCs/>
          <w:lang w:val="en-US"/>
        </w:rPr>
      </w:pPr>
    </w:p>
    <w:p w14:paraId="3F7854AF" w14:textId="5A8E998F" w:rsidR="00201117" w:rsidRPr="00CE4B88" w:rsidRDefault="00DE359E" w:rsidP="00201117">
      <w:pPr>
        <w:pStyle w:val="Standard"/>
        <w:jc w:val="both"/>
        <w:rPr>
          <w:rFonts w:ascii="Times New Roman" w:hAnsi="Times New Roman"/>
          <w:iCs/>
          <w:lang w:val="en-US"/>
        </w:rPr>
      </w:pPr>
      <w:r w:rsidRPr="00201117">
        <w:rPr>
          <w:rFonts w:ascii="Times New Roman" w:hAnsi="Times New Roman"/>
          <w:iCs/>
          <w:noProof/>
        </w:rPr>
        <w:drawing>
          <wp:anchor distT="0" distB="0" distL="114300" distR="114300" simplePos="0" relativeHeight="251689472" behindDoc="1" locked="0" layoutInCell="1" allowOverlap="1" wp14:anchorId="5D42CF30" wp14:editId="52303498">
            <wp:simplePos x="0" y="0"/>
            <wp:positionH relativeFrom="margin">
              <wp:posOffset>1073785</wp:posOffset>
            </wp:positionH>
            <wp:positionV relativeFrom="paragraph">
              <wp:posOffset>53340</wp:posOffset>
            </wp:positionV>
            <wp:extent cx="4225290" cy="1165860"/>
            <wp:effectExtent l="0" t="0" r="3810" b="0"/>
            <wp:wrapTight wrapText="bothSides">
              <wp:wrapPolygon edited="0">
                <wp:start x="0" y="0"/>
                <wp:lineTo x="0" y="21176"/>
                <wp:lineTo x="21522" y="21176"/>
                <wp:lineTo x="2152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84" t="7163" r="1720" b="13433"/>
                    <a:stretch/>
                  </pic:blipFill>
                  <pic:spPr bwMode="auto">
                    <a:xfrm>
                      <a:off x="0" y="0"/>
                      <a:ext cx="422529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D9442" w14:textId="0FDD6067" w:rsidR="00201117" w:rsidRPr="00CE4B88" w:rsidRDefault="00201117" w:rsidP="00201117">
      <w:pPr>
        <w:pStyle w:val="Standard"/>
        <w:jc w:val="both"/>
        <w:rPr>
          <w:rFonts w:ascii="Times New Roman" w:hAnsi="Times New Roman"/>
          <w:iCs/>
          <w:lang w:val="en-US"/>
        </w:rPr>
      </w:pPr>
    </w:p>
    <w:p w14:paraId="3AC7FA47" w14:textId="24D94BBD" w:rsidR="00201117" w:rsidRPr="00CE4B88" w:rsidRDefault="00201117" w:rsidP="00201117">
      <w:pPr>
        <w:pStyle w:val="Standard"/>
        <w:jc w:val="both"/>
        <w:rPr>
          <w:rFonts w:ascii="Times New Roman" w:hAnsi="Times New Roman"/>
          <w:iCs/>
          <w:lang w:val="en-US"/>
        </w:rPr>
      </w:pPr>
    </w:p>
    <w:p w14:paraId="3F3B5240" w14:textId="61CF2AC1" w:rsidR="00201117" w:rsidRPr="00CE4B88" w:rsidRDefault="00201117" w:rsidP="00201117">
      <w:pPr>
        <w:pStyle w:val="Standard"/>
        <w:jc w:val="both"/>
        <w:rPr>
          <w:rFonts w:ascii="Times New Roman" w:hAnsi="Times New Roman"/>
          <w:iCs/>
          <w:lang w:val="en-US"/>
        </w:rPr>
      </w:pPr>
    </w:p>
    <w:p w14:paraId="63A80F38" w14:textId="11D0DDD4" w:rsidR="00201117" w:rsidRPr="00CE4B88" w:rsidRDefault="00201117" w:rsidP="00201117">
      <w:pPr>
        <w:pStyle w:val="Standard"/>
        <w:jc w:val="both"/>
        <w:rPr>
          <w:rFonts w:ascii="Times New Roman" w:hAnsi="Times New Roman"/>
          <w:iCs/>
          <w:lang w:val="en-US"/>
        </w:rPr>
      </w:pPr>
    </w:p>
    <w:p w14:paraId="1E5C0ED9" w14:textId="75DC0E13" w:rsidR="00201117" w:rsidRPr="00CE4B88" w:rsidRDefault="00201117" w:rsidP="00201117">
      <w:pPr>
        <w:pStyle w:val="Standard"/>
        <w:jc w:val="both"/>
        <w:rPr>
          <w:rFonts w:ascii="Times New Roman" w:hAnsi="Times New Roman"/>
          <w:iCs/>
          <w:lang w:val="en-US"/>
        </w:rPr>
      </w:pPr>
    </w:p>
    <w:p w14:paraId="732793B1" w14:textId="5C2D09C9" w:rsidR="00201117" w:rsidRPr="00CE4B88" w:rsidRDefault="00201117" w:rsidP="00201117">
      <w:pPr>
        <w:pStyle w:val="Standard"/>
        <w:jc w:val="both"/>
        <w:rPr>
          <w:rFonts w:ascii="Times New Roman" w:hAnsi="Times New Roman"/>
          <w:lang w:val="en-US"/>
        </w:rPr>
      </w:pPr>
    </w:p>
    <w:p w14:paraId="5DA18EBE" w14:textId="1770C372" w:rsidR="00E21B6E" w:rsidRPr="00CE4B88" w:rsidRDefault="00E21B6E" w:rsidP="00201117">
      <w:pPr>
        <w:pStyle w:val="Standard"/>
        <w:jc w:val="both"/>
        <w:rPr>
          <w:rFonts w:ascii="Times New Roman" w:hAnsi="Times New Roman"/>
          <w:lang w:val="en-US"/>
        </w:rPr>
      </w:pPr>
    </w:p>
    <w:p w14:paraId="70383E3E" w14:textId="46DD566F" w:rsidR="00F74F15" w:rsidRPr="00CE4B88" w:rsidRDefault="00DE359E" w:rsidP="00F74F15">
      <w:pPr>
        <w:pStyle w:val="Standard"/>
        <w:jc w:val="both"/>
        <w:rPr>
          <w:rFonts w:ascii="Times New Roman" w:hAnsi="Times New Roman"/>
          <w:lang w:val="en-US"/>
        </w:rPr>
      </w:pPr>
      <w:r>
        <w:rPr>
          <w:noProof/>
        </w:rPr>
        <w:drawing>
          <wp:anchor distT="0" distB="0" distL="114300" distR="114300" simplePos="0" relativeHeight="251695616" behindDoc="0" locked="0" layoutInCell="1" allowOverlap="1" wp14:anchorId="4414AF33" wp14:editId="3316795D">
            <wp:simplePos x="0" y="0"/>
            <wp:positionH relativeFrom="margin">
              <wp:align>right</wp:align>
            </wp:positionH>
            <wp:positionV relativeFrom="paragraph">
              <wp:posOffset>53340</wp:posOffset>
            </wp:positionV>
            <wp:extent cx="5387340" cy="101092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8794"/>
                    <a:stretch/>
                  </pic:blipFill>
                  <pic:spPr bwMode="auto">
                    <a:xfrm>
                      <a:off x="0" y="0"/>
                      <a:ext cx="538734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32B7B" w14:textId="4027C86D" w:rsidR="00F74F15" w:rsidRPr="00CE4B88" w:rsidRDefault="00F74F15" w:rsidP="00F74F15">
      <w:pPr>
        <w:pStyle w:val="Standard"/>
        <w:jc w:val="both"/>
        <w:rPr>
          <w:rFonts w:ascii="Times New Roman" w:hAnsi="Times New Roman"/>
          <w:lang w:val="en-US"/>
        </w:rPr>
      </w:pPr>
    </w:p>
    <w:p w14:paraId="5140E705" w14:textId="09A348AD" w:rsidR="00F74F15" w:rsidRPr="00CE4B88" w:rsidRDefault="00F74F15" w:rsidP="00F74F15">
      <w:pPr>
        <w:pStyle w:val="Standard"/>
        <w:jc w:val="both"/>
        <w:rPr>
          <w:rFonts w:ascii="Times New Roman" w:hAnsi="Times New Roman"/>
          <w:lang w:val="en-US"/>
        </w:rPr>
      </w:pPr>
    </w:p>
    <w:p w14:paraId="18E9D4CF" w14:textId="2F61C68C" w:rsidR="009D6D45" w:rsidRPr="00CE4B88" w:rsidRDefault="009D6D45" w:rsidP="009D6D45">
      <w:pPr>
        <w:pStyle w:val="Standard"/>
        <w:jc w:val="both"/>
        <w:rPr>
          <w:lang w:val="en-US"/>
        </w:rPr>
      </w:pPr>
    </w:p>
    <w:p w14:paraId="5D95BE79" w14:textId="77777777" w:rsidR="009D6D45" w:rsidRPr="00CE4B88" w:rsidRDefault="009D6D45" w:rsidP="009D6D45">
      <w:pPr>
        <w:pStyle w:val="Standard"/>
        <w:jc w:val="both"/>
        <w:rPr>
          <w:rFonts w:ascii="Times New Roman" w:hAnsi="Times New Roman"/>
          <w:lang w:val="en-US"/>
        </w:rPr>
      </w:pPr>
    </w:p>
    <w:p w14:paraId="54B9076A" w14:textId="77777777" w:rsidR="009D6D45" w:rsidRPr="00CE4B88" w:rsidRDefault="009D6D45" w:rsidP="009D6D45">
      <w:pPr>
        <w:pStyle w:val="Standard"/>
        <w:jc w:val="both"/>
        <w:rPr>
          <w:rFonts w:ascii="Times New Roman" w:hAnsi="Times New Roman"/>
          <w:lang w:val="en-US"/>
        </w:rPr>
      </w:pPr>
    </w:p>
    <w:p w14:paraId="595E5715" w14:textId="77777777" w:rsidR="009D6D45" w:rsidRPr="00CE4B88" w:rsidRDefault="009D6D45" w:rsidP="009D6D45">
      <w:pPr>
        <w:pStyle w:val="Standard"/>
        <w:jc w:val="both"/>
        <w:rPr>
          <w:rFonts w:ascii="Times New Roman" w:hAnsi="Times New Roman"/>
          <w:lang w:val="en-US"/>
        </w:rPr>
      </w:pPr>
    </w:p>
    <w:p w14:paraId="04C7ADB2" w14:textId="77777777" w:rsidR="009513B1" w:rsidRPr="00CE4B88" w:rsidRDefault="009513B1" w:rsidP="004B2E4A">
      <w:pPr>
        <w:pStyle w:val="Standard"/>
        <w:numPr>
          <w:ilvl w:val="1"/>
          <w:numId w:val="16"/>
        </w:numPr>
        <w:ind w:left="1077" w:hanging="357"/>
        <w:jc w:val="both"/>
        <w:rPr>
          <w:rFonts w:ascii="Times New Roman" w:hAnsi="Times New Roman" w:cs="Times New Roman"/>
          <w:lang w:val="en-US"/>
        </w:rPr>
      </w:pPr>
      <w:r w:rsidRPr="00CE4B88">
        <w:rPr>
          <w:rFonts w:ascii="Times New Roman" w:hAnsi="Times New Roman" w:cs="Times New Roman"/>
          <w:lang w:val="en-US"/>
        </w:rPr>
        <w:lastRenderedPageBreak/>
        <w:t>Create a region (gate P1) around the population of interest</w:t>
      </w:r>
    </w:p>
    <w:p w14:paraId="66F0FB5E" w14:textId="56D2514A" w:rsidR="009513B1" w:rsidRPr="00CE4B88" w:rsidRDefault="009513B1" w:rsidP="004B2E4A">
      <w:pPr>
        <w:pStyle w:val="Standard"/>
        <w:numPr>
          <w:ilvl w:val="1"/>
          <w:numId w:val="16"/>
        </w:numPr>
        <w:ind w:left="1077" w:hanging="357"/>
        <w:jc w:val="both"/>
        <w:rPr>
          <w:rFonts w:ascii="Times New Roman" w:hAnsi="Times New Roman" w:cs="Times New Roman"/>
          <w:lang w:val="en-US"/>
        </w:rPr>
      </w:pPr>
      <w:r w:rsidRPr="00CE4B88">
        <w:rPr>
          <w:rFonts w:ascii="Times New Roman" w:hAnsi="Times New Roman" w:cs="Times New Roman"/>
          <w:lang w:val="en-US"/>
        </w:rPr>
        <w:t xml:space="preserve">Create the </w:t>
      </w:r>
      <w:r w:rsidRPr="00CE4B88">
        <w:rPr>
          <w:rFonts w:ascii="Times New Roman" w:hAnsi="Times New Roman" w:cs="Times New Roman"/>
          <w:i/>
          <w:iCs/>
          <w:lang w:val="en-US"/>
        </w:rPr>
        <w:t>Population Hierarchy</w:t>
      </w:r>
      <w:r w:rsidRPr="00CE4B88">
        <w:rPr>
          <w:rFonts w:ascii="Times New Roman" w:hAnsi="Times New Roman" w:cs="Times New Roman"/>
          <w:lang w:val="en-US"/>
        </w:rPr>
        <w:t xml:space="preserve">: right-click on the FSC vs SSC dot-plot &gt; </w:t>
      </w:r>
      <w:r w:rsidRPr="00CE4B88">
        <w:rPr>
          <w:rFonts w:ascii="Times New Roman" w:hAnsi="Times New Roman" w:cs="Times New Roman"/>
          <w:i/>
          <w:iCs/>
          <w:lang w:val="en-US"/>
        </w:rPr>
        <w:t>Show Population Hierarchy</w:t>
      </w:r>
      <w:r w:rsidRPr="00CE4B88">
        <w:rPr>
          <w:rFonts w:ascii="Times New Roman" w:hAnsi="Times New Roman" w:cs="Times New Roman"/>
          <w:lang w:val="en-US"/>
        </w:rPr>
        <w:t xml:space="preserve"> (</w:t>
      </w:r>
      <w:r w:rsidRPr="00CE4B88">
        <w:rPr>
          <w:rStyle w:val="markedcontent"/>
          <w:rFonts w:ascii="Times New Roman" w:hAnsi="Times New Roman" w:cs="Times New Roman"/>
          <w:lang w:val="en-US"/>
        </w:rPr>
        <w:t>this allows you to track what is being shown in each plot and you will also be able to get the % of each population)</w:t>
      </w:r>
    </w:p>
    <w:p w14:paraId="43AA4EAB" w14:textId="56576A04" w:rsidR="00EA2F1E" w:rsidRPr="00CE4B88" w:rsidRDefault="00F45C47" w:rsidP="004B2E4A">
      <w:pPr>
        <w:pStyle w:val="Standard"/>
        <w:numPr>
          <w:ilvl w:val="1"/>
          <w:numId w:val="16"/>
        </w:numPr>
        <w:ind w:left="1077" w:hanging="357"/>
        <w:jc w:val="both"/>
        <w:rPr>
          <w:lang w:val="en-US"/>
        </w:rPr>
      </w:pPr>
      <w:r w:rsidRPr="00CE4B88">
        <w:rPr>
          <w:rFonts w:ascii="Times New Roman" w:hAnsi="Times New Roman"/>
          <w:lang w:val="en-US"/>
        </w:rPr>
        <w:t xml:space="preserve">Create the gates for doublets </w:t>
      </w:r>
      <w:proofErr w:type="gramStart"/>
      <w:r w:rsidRPr="00CE4B88">
        <w:rPr>
          <w:rFonts w:ascii="Times New Roman" w:hAnsi="Times New Roman"/>
          <w:lang w:val="en-US"/>
        </w:rPr>
        <w:t>exclusion</w:t>
      </w:r>
      <w:r w:rsidR="009D6D45" w:rsidRPr="00CE4B88">
        <w:rPr>
          <w:rFonts w:ascii="Times New Roman" w:hAnsi="Times New Roman"/>
          <w:lang w:val="en-US"/>
        </w:rPr>
        <w:t> :</w:t>
      </w:r>
      <w:proofErr w:type="gramEnd"/>
      <w:r w:rsidR="009D6D45" w:rsidRPr="00CE4B88">
        <w:rPr>
          <w:rFonts w:ascii="Times New Roman" w:hAnsi="Times New Roman"/>
          <w:lang w:val="en-US"/>
        </w:rPr>
        <w:t xml:space="preserve"> </w:t>
      </w:r>
    </w:p>
    <w:p w14:paraId="066BFFD8" w14:textId="5478A3F3" w:rsidR="00EA2F1E" w:rsidRPr="00CE4B88" w:rsidRDefault="00F45C47" w:rsidP="00D303C4">
      <w:pPr>
        <w:pStyle w:val="Standard"/>
        <w:numPr>
          <w:ilvl w:val="1"/>
          <w:numId w:val="26"/>
        </w:numPr>
        <w:jc w:val="both"/>
        <w:rPr>
          <w:lang w:val="en-US"/>
        </w:rPr>
      </w:pPr>
      <w:r w:rsidRPr="00CE4B88">
        <w:rPr>
          <w:rFonts w:ascii="Times New Roman" w:hAnsi="Times New Roman"/>
          <w:lang w:val="en-US"/>
        </w:rPr>
        <w:t>Right-click on the first dot-plot (SSC-W vs SSC-A) &gt;</w:t>
      </w:r>
      <w:r w:rsidR="009D6D45" w:rsidRPr="00CE4B88">
        <w:rPr>
          <w:rFonts w:ascii="Times New Roman" w:hAnsi="Times New Roman"/>
          <w:lang w:val="en-US"/>
        </w:rPr>
        <w:t xml:space="preserve"> </w:t>
      </w:r>
      <w:r w:rsidR="009D6D45" w:rsidRPr="00CE4B88">
        <w:rPr>
          <w:rFonts w:ascii="Times New Roman" w:hAnsi="Times New Roman"/>
          <w:i/>
          <w:iCs/>
          <w:lang w:val="en-US"/>
        </w:rPr>
        <w:t>Show population P1</w:t>
      </w:r>
      <w:r w:rsidR="009D6D45" w:rsidRPr="00CE4B88">
        <w:rPr>
          <w:rFonts w:ascii="Times New Roman" w:hAnsi="Times New Roman"/>
          <w:lang w:val="en-US"/>
        </w:rPr>
        <w:t xml:space="preserve"> </w:t>
      </w:r>
    </w:p>
    <w:p w14:paraId="328F2AB8" w14:textId="77777777" w:rsidR="00F45C47" w:rsidRPr="00CE4B88" w:rsidRDefault="00F45C47" w:rsidP="00D303C4">
      <w:pPr>
        <w:pStyle w:val="Standard"/>
        <w:numPr>
          <w:ilvl w:val="1"/>
          <w:numId w:val="26"/>
        </w:numPr>
        <w:jc w:val="both"/>
        <w:rPr>
          <w:lang w:val="en-US"/>
        </w:rPr>
      </w:pPr>
      <w:r w:rsidRPr="00CE4B88">
        <w:rPr>
          <w:rFonts w:ascii="Times New Roman" w:hAnsi="Times New Roman"/>
          <w:lang w:val="en-US"/>
        </w:rPr>
        <w:t xml:space="preserve">Create the first region to eliminate doublets (P2) </w:t>
      </w:r>
    </w:p>
    <w:p w14:paraId="7A539482" w14:textId="77777777" w:rsidR="00F45C47" w:rsidRPr="00CE4B88" w:rsidRDefault="00F45C47" w:rsidP="00F45C47">
      <w:pPr>
        <w:pStyle w:val="Standard"/>
        <w:numPr>
          <w:ilvl w:val="1"/>
          <w:numId w:val="26"/>
        </w:numPr>
        <w:jc w:val="both"/>
        <w:rPr>
          <w:lang w:val="en-US"/>
        </w:rPr>
      </w:pPr>
      <w:r w:rsidRPr="00CE4B88">
        <w:rPr>
          <w:rFonts w:ascii="Times New Roman" w:hAnsi="Times New Roman"/>
          <w:lang w:val="en-US"/>
        </w:rPr>
        <w:t xml:space="preserve">Right-click on the second dot-plot (SSC-W vs FSC-A) &gt; </w:t>
      </w:r>
      <w:r w:rsidR="009D6D45" w:rsidRPr="00CE4B88">
        <w:rPr>
          <w:rFonts w:ascii="Times New Roman" w:hAnsi="Times New Roman"/>
          <w:i/>
          <w:iCs/>
          <w:lang w:val="en-US"/>
        </w:rPr>
        <w:t>Show population P2</w:t>
      </w:r>
      <w:r w:rsidR="009D6D45" w:rsidRPr="00CE4B88">
        <w:rPr>
          <w:rFonts w:ascii="Times New Roman" w:hAnsi="Times New Roman"/>
          <w:lang w:val="en-US"/>
        </w:rPr>
        <w:t xml:space="preserve"> </w:t>
      </w:r>
    </w:p>
    <w:p w14:paraId="1DCB17FD" w14:textId="77ED2E0F" w:rsidR="00F45C47" w:rsidRPr="00CE4B88" w:rsidRDefault="00F45C47" w:rsidP="00F45C47">
      <w:pPr>
        <w:pStyle w:val="Standard"/>
        <w:numPr>
          <w:ilvl w:val="1"/>
          <w:numId w:val="26"/>
        </w:numPr>
        <w:jc w:val="both"/>
        <w:rPr>
          <w:lang w:val="en-US"/>
        </w:rPr>
      </w:pPr>
      <w:r w:rsidRPr="00CE4B88">
        <w:rPr>
          <w:rFonts w:ascii="Times New Roman" w:hAnsi="Times New Roman"/>
          <w:lang w:val="en-US"/>
        </w:rPr>
        <w:t>Create the second region to eliminate doublets (P3)</w:t>
      </w:r>
    </w:p>
    <w:p w14:paraId="7445D03E" w14:textId="712B2934" w:rsidR="009D6D45" w:rsidRPr="00CE4B88" w:rsidRDefault="00F45C47" w:rsidP="00F45C47">
      <w:pPr>
        <w:pStyle w:val="Standard"/>
        <w:numPr>
          <w:ilvl w:val="1"/>
          <w:numId w:val="16"/>
        </w:numPr>
        <w:ind w:left="1077" w:hanging="357"/>
        <w:rPr>
          <w:rFonts w:ascii="Times New Roman" w:hAnsi="Times New Roman"/>
          <w:lang w:val="en-US"/>
        </w:rPr>
      </w:pPr>
      <w:r w:rsidRPr="00CE4B88">
        <w:rPr>
          <w:rFonts w:ascii="Times New Roman" w:hAnsi="Times New Roman"/>
          <w:lang w:val="en-US"/>
        </w:rPr>
        <w:t xml:space="preserve">Show the selected cell population of interest (P3) in all the other dot-plots and histograms: select </w:t>
      </w:r>
      <w:proofErr w:type="gramStart"/>
      <w:r w:rsidRPr="00CE4B88">
        <w:rPr>
          <w:rFonts w:ascii="Times New Roman" w:hAnsi="Times New Roman"/>
          <w:lang w:val="en-US"/>
        </w:rPr>
        <w:t>all  &gt;</w:t>
      </w:r>
      <w:proofErr w:type="gramEnd"/>
      <w:r w:rsidRPr="00CE4B88">
        <w:rPr>
          <w:rFonts w:ascii="Times New Roman" w:hAnsi="Times New Roman"/>
          <w:lang w:val="en-US"/>
        </w:rPr>
        <w:t xml:space="preserve"> right-click &gt; </w:t>
      </w:r>
      <w:r w:rsidR="00EA2F1E" w:rsidRPr="00CE4B88">
        <w:rPr>
          <w:rFonts w:ascii="Times New Roman" w:hAnsi="Times New Roman"/>
          <w:i/>
          <w:iCs/>
          <w:lang w:val="en-US"/>
        </w:rPr>
        <w:t>Show population P3</w:t>
      </w:r>
    </w:p>
    <w:p w14:paraId="3552C273" w14:textId="1CAF0167" w:rsidR="009D6D45" w:rsidRPr="00CE4B88" w:rsidRDefault="00F45C47" w:rsidP="00D303C4">
      <w:pPr>
        <w:pStyle w:val="Standard"/>
        <w:numPr>
          <w:ilvl w:val="1"/>
          <w:numId w:val="16"/>
        </w:numPr>
        <w:ind w:left="1077" w:hanging="357"/>
        <w:jc w:val="both"/>
        <w:rPr>
          <w:rFonts w:ascii="Times New Roman" w:hAnsi="Times New Roman" w:cs="Times New Roman"/>
          <w:color w:val="FF0000"/>
          <w:lang w:val="en-US"/>
        </w:rPr>
      </w:pPr>
      <w:bookmarkStart w:id="0" w:name="_Hlk143854359"/>
      <w:r w:rsidRPr="00CE4B88">
        <w:rPr>
          <w:rFonts w:ascii="Times New Roman" w:hAnsi="Times New Roman"/>
          <w:lang w:val="en-US"/>
        </w:rPr>
        <w:t>Set voltages for all fluorescence parameters so that negative population peaks are positioned between 0 and</w:t>
      </w:r>
      <w:r w:rsidR="009D6D45" w:rsidRPr="00CE4B88">
        <w:rPr>
          <w:rFonts w:ascii="Times New Roman" w:hAnsi="Times New Roman"/>
          <w:lang w:val="en-US"/>
        </w:rPr>
        <w:t xml:space="preserve"> 10</w:t>
      </w:r>
      <w:r w:rsidR="009D6D45" w:rsidRPr="00CE4B88">
        <w:rPr>
          <w:rFonts w:ascii="Times New Roman" w:hAnsi="Times New Roman"/>
          <w:vertAlign w:val="superscript"/>
          <w:lang w:val="en-US"/>
        </w:rPr>
        <w:t>2</w:t>
      </w:r>
      <w:r w:rsidR="000B2862" w:rsidRPr="00CE4B88">
        <w:rPr>
          <w:rFonts w:ascii="Times New Roman" w:hAnsi="Times New Roman"/>
          <w:vertAlign w:val="superscript"/>
          <w:lang w:val="en-US"/>
        </w:rPr>
        <w:t xml:space="preserve"> </w:t>
      </w:r>
      <w:r w:rsidR="00EA07C0" w:rsidRPr="00CE4B88">
        <w:rPr>
          <w:rStyle w:val="markedcontent"/>
          <w:rFonts w:ascii="Times New Roman" w:hAnsi="Times New Roman" w:cs="Times New Roman"/>
          <w:lang w:val="en-US"/>
        </w:rPr>
        <w:t>on their corresponding channel scale</w:t>
      </w:r>
    </w:p>
    <w:bookmarkEnd w:id="0"/>
    <w:p w14:paraId="3968C82C" w14:textId="77777777" w:rsidR="00E45009" w:rsidRDefault="00E45009" w:rsidP="00E45009">
      <w:pPr>
        <w:pStyle w:val="Standard"/>
        <w:numPr>
          <w:ilvl w:val="1"/>
          <w:numId w:val="16"/>
        </w:numPr>
        <w:ind w:left="1077" w:hanging="357"/>
        <w:jc w:val="both"/>
      </w:pPr>
      <w:r>
        <w:rPr>
          <w:rFonts w:ascii="Times New Roman" w:hAnsi="Times New Roman"/>
        </w:rPr>
        <w:t>Record</w:t>
      </w:r>
      <w:r w:rsidR="009D6D45">
        <w:rPr>
          <w:rFonts w:ascii="Times New Roman" w:hAnsi="Times New Roman"/>
        </w:rPr>
        <w:t xml:space="preserve"> 5</w:t>
      </w:r>
      <w:r>
        <w:rPr>
          <w:rFonts w:ascii="Times New Roman" w:hAnsi="Times New Roman"/>
        </w:rPr>
        <w:t>,</w:t>
      </w:r>
      <w:r w:rsidR="009D6D45">
        <w:rPr>
          <w:rFonts w:ascii="Times New Roman" w:hAnsi="Times New Roman"/>
        </w:rPr>
        <w:t xml:space="preserve">000 </w:t>
      </w:r>
      <w:proofErr w:type="spellStart"/>
      <w:r>
        <w:rPr>
          <w:rFonts w:ascii="Times New Roman" w:hAnsi="Times New Roman"/>
        </w:rPr>
        <w:t>events</w:t>
      </w:r>
      <w:proofErr w:type="spellEnd"/>
    </w:p>
    <w:p w14:paraId="3C777838" w14:textId="38856805" w:rsidR="00F74F15" w:rsidRPr="00CE4B88" w:rsidRDefault="00E45009" w:rsidP="00E45009">
      <w:pPr>
        <w:pStyle w:val="Standard"/>
        <w:numPr>
          <w:ilvl w:val="1"/>
          <w:numId w:val="16"/>
        </w:numPr>
        <w:ind w:left="1077" w:hanging="357"/>
        <w:jc w:val="both"/>
        <w:rPr>
          <w:lang w:val="en-US"/>
        </w:rPr>
      </w:pPr>
      <w:r w:rsidRPr="00CE4B88">
        <w:rPr>
          <w:rStyle w:val="Carpredefinitoparagrafo1"/>
          <w:rFonts w:ascii="Times New Roman" w:hAnsi="Times New Roman"/>
          <w:lang w:val="en-US"/>
        </w:rPr>
        <w:t>Run stained positive controls at the same tube to check that, with the voltages set on the negative one, the positive signals are separated from the background and are not out of scale.</w:t>
      </w:r>
    </w:p>
    <w:p w14:paraId="4D030AA7" w14:textId="77777777" w:rsidR="00F74F15" w:rsidRPr="00CE4B88" w:rsidRDefault="00F74F15" w:rsidP="00F907E1">
      <w:pPr>
        <w:pStyle w:val="Standard"/>
        <w:ind w:left="1440"/>
        <w:jc w:val="both"/>
        <w:rPr>
          <w:lang w:val="en-US"/>
        </w:rPr>
      </w:pPr>
    </w:p>
    <w:p w14:paraId="694359E7" w14:textId="4A4B4489" w:rsidR="001461EA" w:rsidRPr="001461EA" w:rsidRDefault="001461EA" w:rsidP="005A6DCD">
      <w:pPr>
        <w:pStyle w:val="Standard"/>
        <w:numPr>
          <w:ilvl w:val="0"/>
          <w:numId w:val="1"/>
        </w:numPr>
        <w:ind w:left="357" w:firstLine="3"/>
        <w:jc w:val="both"/>
        <w:rPr>
          <w:rStyle w:val="markedcontent"/>
        </w:rPr>
      </w:pPr>
      <w:r w:rsidRPr="001461EA">
        <w:rPr>
          <w:rStyle w:val="markedcontent"/>
          <w:rFonts w:ascii="Times New Roman" w:hAnsi="Times New Roman" w:cs="Times New Roman"/>
          <w:b/>
          <w:bCs/>
        </w:rPr>
        <w:t xml:space="preserve">Compensation </w:t>
      </w:r>
    </w:p>
    <w:p w14:paraId="4491268B" w14:textId="77777777" w:rsidR="001461EA" w:rsidRPr="001461EA" w:rsidRDefault="001461EA" w:rsidP="001461EA">
      <w:pPr>
        <w:pStyle w:val="Standard"/>
        <w:ind w:left="360"/>
        <w:jc w:val="both"/>
        <w:rPr>
          <w:rStyle w:val="markedcontent"/>
        </w:rPr>
      </w:pPr>
    </w:p>
    <w:p w14:paraId="75DED396" w14:textId="326BB674" w:rsidR="006A4C3F" w:rsidRPr="00CE4B88" w:rsidRDefault="006A4C3F" w:rsidP="001461EA">
      <w:pPr>
        <w:pStyle w:val="Standard"/>
        <w:ind w:left="360"/>
        <w:rPr>
          <w:lang w:val="en-US"/>
        </w:rPr>
      </w:pPr>
      <w:r w:rsidRPr="00CE4B88">
        <w:rPr>
          <w:rStyle w:val="Carpredefinitoparagrafo1"/>
          <w:rFonts w:ascii="Times New Roman" w:hAnsi="Times New Roman"/>
          <w:lang w:val="en-US"/>
        </w:rPr>
        <w:t xml:space="preserve">Why do we need to </w:t>
      </w:r>
      <w:proofErr w:type="gramStart"/>
      <w:r w:rsidRPr="00CE4B88">
        <w:rPr>
          <w:rStyle w:val="Carpredefinitoparagrafo1"/>
          <w:rFonts w:ascii="Times New Roman" w:hAnsi="Times New Roman"/>
          <w:lang w:val="en-US"/>
        </w:rPr>
        <w:t>compensate ?</w:t>
      </w:r>
      <w:proofErr w:type="gramEnd"/>
      <w:r w:rsidR="009D6D45" w:rsidRPr="00CE4B88">
        <w:rPr>
          <w:rStyle w:val="Carpredefinitoparagrafo1"/>
          <w:rFonts w:ascii="Times New Roman" w:hAnsi="Times New Roman"/>
          <w:lang w:val="en-US"/>
        </w:rPr>
        <w:t xml:space="preserve"> </w:t>
      </w:r>
      <w:hyperlink r:id="rId20" w:history="1">
        <w:r w:rsidRPr="00CE4B88">
          <w:rPr>
            <w:rStyle w:val="Lienhypertexte"/>
            <w:lang w:val="en-US"/>
          </w:rPr>
          <w:t>https://cytobase.montp.inserm.fr/Cours/ImmunofluorescenceEN.html</w:t>
        </w:r>
      </w:hyperlink>
    </w:p>
    <w:p w14:paraId="5C28CDB5" w14:textId="77777777" w:rsidR="001461EA" w:rsidRPr="00CE4B88" w:rsidRDefault="001461EA" w:rsidP="001461EA">
      <w:pPr>
        <w:pStyle w:val="Standard"/>
        <w:ind w:firstLine="357"/>
        <w:jc w:val="both"/>
        <w:rPr>
          <w:rStyle w:val="markedcontent"/>
          <w:rFonts w:ascii="Times New Roman" w:hAnsi="Times New Roman" w:cs="Times New Roman"/>
          <w:b/>
          <w:bCs/>
          <w:lang w:val="en-US"/>
        </w:rPr>
      </w:pPr>
    </w:p>
    <w:p w14:paraId="1AC9AD85" w14:textId="7E5D6D6F" w:rsidR="007114EB" w:rsidRPr="00CE4B88" w:rsidRDefault="001461EA" w:rsidP="007114EB">
      <w:pPr>
        <w:pStyle w:val="Standard"/>
        <w:ind w:left="357"/>
        <w:jc w:val="both"/>
        <w:rPr>
          <w:rFonts w:ascii="Times New Roman" w:hAnsi="Times New Roman"/>
          <w:lang w:val="en-US"/>
        </w:rPr>
      </w:pPr>
      <w:bookmarkStart w:id="1" w:name="_Hlk143689598"/>
      <w:r w:rsidRPr="00CE4B88">
        <w:rPr>
          <w:rStyle w:val="markedcontent"/>
          <w:rFonts w:ascii="Times New Roman" w:hAnsi="Times New Roman" w:cs="Times New Roman"/>
          <w:lang w:val="en-US"/>
        </w:rPr>
        <w:t>Compensation is not necessary for single-color experiment</w:t>
      </w:r>
      <w:r w:rsidR="007114EB" w:rsidRPr="00CE4B88">
        <w:rPr>
          <w:rStyle w:val="markedcontent"/>
          <w:rFonts w:ascii="Times New Roman" w:hAnsi="Times New Roman" w:cs="Times New Roman"/>
          <w:lang w:val="en-US"/>
        </w:rPr>
        <w:t>s</w:t>
      </w:r>
      <w:r w:rsidRPr="00CE4B88">
        <w:rPr>
          <w:rStyle w:val="markedcontent"/>
          <w:rFonts w:ascii="Times New Roman" w:hAnsi="Times New Roman" w:cs="Times New Roman"/>
          <w:lang w:val="en-US"/>
        </w:rPr>
        <w:t>. Set up for automatic- or manual-</w:t>
      </w:r>
      <w:r w:rsidR="00D16AE8" w:rsidRPr="00CE4B88">
        <w:rPr>
          <w:rStyle w:val="markedcontent"/>
          <w:rFonts w:ascii="Times New Roman" w:hAnsi="Times New Roman" w:cs="Times New Roman"/>
          <w:lang w:val="en-US"/>
        </w:rPr>
        <w:t xml:space="preserve"> </w:t>
      </w:r>
      <w:r w:rsidRPr="00CE4B88">
        <w:rPr>
          <w:rStyle w:val="markedcontent"/>
          <w:rFonts w:ascii="Times New Roman" w:hAnsi="Times New Roman" w:cs="Times New Roman"/>
          <w:lang w:val="en-US"/>
        </w:rPr>
        <w:t xml:space="preserve">compensation for multicolor experiments. </w:t>
      </w:r>
      <w:bookmarkEnd w:id="1"/>
      <w:r w:rsidR="006A4C3F" w:rsidRPr="00CE4B88">
        <w:rPr>
          <w:rFonts w:ascii="Times New Roman" w:hAnsi="Times New Roman"/>
          <w:lang w:val="en-US"/>
        </w:rPr>
        <w:t>If you are using manual compensation, you can set the voltages as described in section 6 and then follow the steps described in section 7a. If you are using automatic compensation, you can set the voltages directly in the automatic compensation module, as described in section 7b.</w:t>
      </w:r>
      <w:r w:rsidR="007114EB" w:rsidRPr="00CE4B88">
        <w:rPr>
          <w:rFonts w:ascii="Times New Roman" w:hAnsi="Times New Roman"/>
          <w:lang w:val="en-US"/>
        </w:rPr>
        <w:t xml:space="preserve"> </w:t>
      </w:r>
      <w:r w:rsidR="007114EB" w:rsidRPr="00CE4B88">
        <w:rPr>
          <w:rFonts w:ascii="Times New Roman" w:hAnsi="Times New Roman"/>
          <w:bCs/>
          <w:lang w:val="en-US"/>
        </w:rPr>
        <w:t>F</w:t>
      </w:r>
      <w:r w:rsidR="007114EB" w:rsidRPr="00CE4B88">
        <w:rPr>
          <w:rStyle w:val="markedcontent"/>
          <w:rFonts w:ascii="Times New Roman" w:hAnsi="Times New Roman" w:cs="Times New Roman"/>
          <w:bCs/>
          <w:lang w:val="en-US"/>
        </w:rPr>
        <w:t>or the demonstration, we will assume this is a 3-color flow cytometric analysis experiment. These fluorochromes include FITC, PE and PerCP</w:t>
      </w:r>
    </w:p>
    <w:p w14:paraId="154820D2" w14:textId="77777777" w:rsidR="006A4C3F" w:rsidRPr="00CE4B88" w:rsidRDefault="006A4C3F" w:rsidP="006A4C3F">
      <w:pPr>
        <w:pStyle w:val="Standard"/>
        <w:ind w:left="357"/>
        <w:jc w:val="both"/>
        <w:rPr>
          <w:rFonts w:ascii="Times New Roman" w:hAnsi="Times New Roman"/>
          <w:lang w:val="en-US"/>
        </w:rPr>
      </w:pPr>
    </w:p>
    <w:p w14:paraId="3C8CB59D" w14:textId="7EB772A8" w:rsidR="009D6D45" w:rsidRPr="00CE4B88" w:rsidRDefault="009925C2" w:rsidP="00CE76F1">
      <w:pPr>
        <w:pStyle w:val="Standard"/>
        <w:ind w:left="357"/>
        <w:rPr>
          <w:rFonts w:ascii="Times New Roman" w:hAnsi="Times New Roman"/>
          <w:b/>
          <w:u w:val="single"/>
          <w:lang w:val="en-US"/>
        </w:rPr>
      </w:pPr>
      <w:r w:rsidRPr="00CE4B88">
        <w:rPr>
          <w:rFonts w:ascii="Times New Roman" w:hAnsi="Times New Roman"/>
          <w:b/>
          <w:lang w:val="en-US"/>
        </w:rPr>
        <w:t>7</w:t>
      </w:r>
      <w:r w:rsidR="009D6D45" w:rsidRPr="00CE4B88">
        <w:rPr>
          <w:rFonts w:ascii="Times New Roman" w:hAnsi="Times New Roman"/>
          <w:b/>
          <w:lang w:val="en-US"/>
        </w:rPr>
        <w:t xml:space="preserve">a) </w:t>
      </w:r>
      <w:r w:rsidR="00CE76F1" w:rsidRPr="00CE4B88">
        <w:rPr>
          <w:rFonts w:ascii="Times New Roman" w:hAnsi="Times New Roman"/>
          <w:b/>
          <w:lang w:val="en-US"/>
        </w:rPr>
        <w:t>Manual c</w:t>
      </w:r>
      <w:r w:rsidR="009D6D45" w:rsidRPr="00CE4B88">
        <w:rPr>
          <w:rFonts w:ascii="Times New Roman" w:hAnsi="Times New Roman"/>
          <w:b/>
          <w:lang w:val="en-US"/>
        </w:rPr>
        <w:t xml:space="preserve">ompensation </w:t>
      </w:r>
    </w:p>
    <w:p w14:paraId="519004C6" w14:textId="321DC704" w:rsidR="009D6D45" w:rsidRPr="00CE4B88" w:rsidRDefault="00CE76F1" w:rsidP="009D6D45">
      <w:pPr>
        <w:pStyle w:val="Standard"/>
        <w:ind w:left="709"/>
        <w:jc w:val="both"/>
        <w:rPr>
          <w:rFonts w:ascii="Times New Roman" w:hAnsi="Times New Roman"/>
          <w:lang w:val="en-US"/>
        </w:rPr>
      </w:pPr>
      <w:r w:rsidRPr="00CE4B88">
        <w:rPr>
          <w:rFonts w:ascii="Times New Roman" w:hAnsi="Times New Roman"/>
          <w:lang w:val="en-US"/>
        </w:rPr>
        <w:t>After adjusting the voltages on the Unstained tube, run all single-stained tubes and manually correct the spectral overlap between the FITC, PE and PerCP fluorochromes.</w:t>
      </w:r>
    </w:p>
    <w:p w14:paraId="1D140CF4" w14:textId="613C3C6D" w:rsidR="009D6D45" w:rsidRPr="00CE4B88" w:rsidRDefault="00CE76F1" w:rsidP="009D6D45">
      <w:pPr>
        <w:pStyle w:val="Standard"/>
        <w:numPr>
          <w:ilvl w:val="1"/>
          <w:numId w:val="17"/>
        </w:numPr>
        <w:ind w:left="1020" w:hanging="357"/>
        <w:jc w:val="both"/>
        <w:rPr>
          <w:lang w:val="en-US"/>
        </w:rPr>
      </w:pPr>
      <w:r w:rsidRPr="00CE4B88">
        <w:rPr>
          <w:rStyle w:val="Carpredefinitoparagrafo1"/>
          <w:rFonts w:ascii="Times New Roman" w:hAnsi="Times New Roman"/>
          <w:lang w:val="en-US"/>
        </w:rPr>
        <w:t>Add statistics window: right-click on a dot-</w:t>
      </w:r>
      <w:proofErr w:type="gramStart"/>
      <w:r w:rsidRPr="00CE4B88">
        <w:rPr>
          <w:rStyle w:val="Carpredefinitoparagrafo1"/>
          <w:rFonts w:ascii="Times New Roman" w:hAnsi="Times New Roman"/>
          <w:lang w:val="en-US"/>
        </w:rPr>
        <w:t>plot</w:t>
      </w:r>
      <w:r w:rsidR="00D16AE8" w:rsidRPr="00CE4B88">
        <w:rPr>
          <w:rStyle w:val="Carpredefinitoparagrafo1"/>
          <w:rFonts w:ascii="Times New Roman" w:hAnsi="Times New Roman"/>
          <w:lang w:val="en-US"/>
        </w:rPr>
        <w:t xml:space="preserve"> </w:t>
      </w:r>
      <w:r w:rsidRPr="00CE4B88">
        <w:rPr>
          <w:rStyle w:val="Carpredefinitoparagrafo1"/>
          <w:rFonts w:ascii="Times New Roman" w:hAnsi="Times New Roman"/>
          <w:lang w:val="en-US"/>
        </w:rPr>
        <w:t xml:space="preserve"> </w:t>
      </w:r>
      <w:r w:rsidR="009D6D45" w:rsidRPr="00CE4B88">
        <w:rPr>
          <w:rStyle w:val="Carpredefinitoparagrafo1"/>
          <w:rFonts w:ascii="Times New Roman" w:hAnsi="Times New Roman"/>
          <w:lang w:val="en-US"/>
        </w:rPr>
        <w:t>&gt;</w:t>
      </w:r>
      <w:proofErr w:type="gramEnd"/>
      <w:r w:rsidR="009D6D45" w:rsidRPr="00CE4B88">
        <w:rPr>
          <w:rStyle w:val="Carpredefinitoparagrafo1"/>
          <w:rFonts w:ascii="Times New Roman" w:hAnsi="Times New Roman"/>
          <w:lang w:val="en-US"/>
        </w:rPr>
        <w:t xml:space="preserve">  </w:t>
      </w:r>
      <w:r w:rsidR="009D6D45" w:rsidRPr="00CE4B88">
        <w:rPr>
          <w:rStyle w:val="Carpredefinitoparagrafo1"/>
          <w:rFonts w:ascii="Times New Roman" w:hAnsi="Times New Roman"/>
          <w:i/>
          <w:lang w:val="en-US"/>
        </w:rPr>
        <w:t>Create Statistic View</w:t>
      </w:r>
    </w:p>
    <w:p w14:paraId="2541AB22" w14:textId="7B8BAA28" w:rsidR="009D6D45" w:rsidRPr="00CE4B88" w:rsidRDefault="00CE76F1" w:rsidP="009D6D45">
      <w:pPr>
        <w:pStyle w:val="Standard"/>
        <w:numPr>
          <w:ilvl w:val="1"/>
          <w:numId w:val="17"/>
        </w:numPr>
        <w:ind w:left="1021"/>
        <w:jc w:val="both"/>
        <w:rPr>
          <w:lang w:val="en-US"/>
        </w:rPr>
      </w:pPr>
      <w:r w:rsidRPr="00CE4B88">
        <w:rPr>
          <w:rStyle w:val="Carpredefinitoparagrafo1"/>
          <w:rFonts w:ascii="Times New Roman" w:hAnsi="Times New Roman"/>
          <w:lang w:val="en-US"/>
        </w:rPr>
        <w:t>Right-click on the statistics window and select</w:t>
      </w:r>
      <w:r w:rsidR="009D6D45" w:rsidRPr="00CE4B88">
        <w:rPr>
          <w:rStyle w:val="Carpredefinitoparagrafo1"/>
          <w:rFonts w:ascii="Times New Roman" w:hAnsi="Times New Roman"/>
          <w:lang w:val="en-US"/>
        </w:rPr>
        <w:t> </w:t>
      </w:r>
      <w:r w:rsidR="009D6D45" w:rsidRPr="00CE4B88">
        <w:rPr>
          <w:rStyle w:val="Carpredefinitoparagrafo1"/>
          <w:rFonts w:ascii="Times New Roman" w:hAnsi="Times New Roman"/>
          <w:i/>
          <w:lang w:val="en-US"/>
        </w:rPr>
        <w:t>Edit Statistics</w:t>
      </w:r>
      <w:r w:rsidR="009D6D45" w:rsidRPr="00CE4B88">
        <w:rPr>
          <w:rStyle w:val="Carpredefinitoparagrafo1"/>
          <w:rFonts w:ascii="Times New Roman" w:hAnsi="Times New Roman"/>
          <w:lang w:val="en-US"/>
        </w:rPr>
        <w:t xml:space="preserve"> </w:t>
      </w:r>
    </w:p>
    <w:p w14:paraId="1384DAD1" w14:textId="77777777" w:rsidR="00195E58" w:rsidRPr="00CE4B88" w:rsidRDefault="00CE76F1" w:rsidP="00195E58">
      <w:pPr>
        <w:pStyle w:val="Standard"/>
        <w:numPr>
          <w:ilvl w:val="1"/>
          <w:numId w:val="17"/>
        </w:numPr>
        <w:ind w:left="1021"/>
        <w:jc w:val="both"/>
        <w:rPr>
          <w:rFonts w:ascii="Times New Roman" w:hAnsi="Times New Roman"/>
          <w:lang w:val="en-US"/>
        </w:rPr>
      </w:pPr>
      <w:r w:rsidRPr="00CE4B88">
        <w:rPr>
          <w:rFonts w:ascii="Times New Roman" w:hAnsi="Times New Roman"/>
          <w:lang w:val="en-US"/>
        </w:rPr>
        <w:t>Delete all parameters you are not interested in</w:t>
      </w:r>
    </w:p>
    <w:p w14:paraId="540DD926" w14:textId="6576A42A" w:rsidR="00D303C4" w:rsidRPr="00CE4B88" w:rsidRDefault="00CE76F1" w:rsidP="00195E58">
      <w:pPr>
        <w:pStyle w:val="Standard"/>
        <w:numPr>
          <w:ilvl w:val="1"/>
          <w:numId w:val="17"/>
        </w:numPr>
        <w:ind w:left="1021"/>
        <w:jc w:val="both"/>
        <w:rPr>
          <w:rFonts w:ascii="Times New Roman" w:hAnsi="Times New Roman"/>
          <w:lang w:val="en-US"/>
        </w:rPr>
      </w:pPr>
      <w:r w:rsidRPr="00CE4B88">
        <w:rPr>
          <w:rStyle w:val="Carpredefinitoparagrafo1"/>
          <w:rFonts w:ascii="Times New Roman" w:hAnsi="Times New Roman"/>
          <w:lang w:val="en-US"/>
        </w:rPr>
        <w:t xml:space="preserve">Activate the </w:t>
      </w:r>
      <w:r w:rsidR="009D208C" w:rsidRPr="00CE4B88">
        <w:rPr>
          <w:rStyle w:val="Carpredefinitoparagrafo1"/>
          <w:rFonts w:ascii="Times New Roman" w:hAnsi="Times New Roman"/>
          <w:lang w:val="en-US"/>
        </w:rPr>
        <w:t>"</w:t>
      </w:r>
      <w:r w:rsidRPr="00CE4B88">
        <w:rPr>
          <w:rStyle w:val="Carpredefinitoparagrafo1"/>
          <w:rFonts w:ascii="Times New Roman" w:hAnsi="Times New Roman"/>
          <w:lang w:val="en-US"/>
        </w:rPr>
        <w:t>Median" parameter for all fluorescences in the P1 population.</w:t>
      </w:r>
    </w:p>
    <w:p w14:paraId="1B18D9FF" w14:textId="4178C822" w:rsidR="009D6D45" w:rsidRPr="00CE4B88" w:rsidRDefault="009D6D45" w:rsidP="009D6D45">
      <w:pPr>
        <w:pStyle w:val="Standard"/>
        <w:jc w:val="both"/>
        <w:rPr>
          <w:lang w:val="en-US"/>
        </w:rPr>
      </w:pPr>
    </w:p>
    <w:p w14:paraId="11CFA407" w14:textId="0A8363EF" w:rsidR="009D6D45" w:rsidRPr="00CE4B88" w:rsidRDefault="00D9219C" w:rsidP="009D6D45">
      <w:pPr>
        <w:pStyle w:val="Standard"/>
        <w:jc w:val="both"/>
        <w:rPr>
          <w:lang w:val="en-US"/>
        </w:rPr>
      </w:pPr>
      <w:r>
        <w:rPr>
          <w:noProof/>
        </w:rPr>
        <w:drawing>
          <wp:anchor distT="0" distB="0" distL="114300" distR="114300" simplePos="0" relativeHeight="251696640" behindDoc="0" locked="0" layoutInCell="1" allowOverlap="1" wp14:anchorId="588CC904" wp14:editId="3D0FBB11">
            <wp:simplePos x="0" y="0"/>
            <wp:positionH relativeFrom="column">
              <wp:posOffset>1523365</wp:posOffset>
            </wp:positionH>
            <wp:positionV relativeFrom="paragraph">
              <wp:posOffset>15240</wp:posOffset>
            </wp:positionV>
            <wp:extent cx="2453640" cy="640080"/>
            <wp:effectExtent l="0" t="0" r="381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364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D186" w14:textId="2947F1A8" w:rsidR="00D303C4" w:rsidRPr="00CE4B88" w:rsidRDefault="00D303C4" w:rsidP="009D6D45">
      <w:pPr>
        <w:pStyle w:val="Standard"/>
        <w:jc w:val="both"/>
        <w:rPr>
          <w:lang w:val="en-US"/>
        </w:rPr>
      </w:pPr>
    </w:p>
    <w:p w14:paraId="6D495FBA" w14:textId="3157A5E1" w:rsidR="00D303C4" w:rsidRPr="00CE4B88" w:rsidRDefault="00D303C4" w:rsidP="009D6D45">
      <w:pPr>
        <w:pStyle w:val="Standard"/>
        <w:jc w:val="both"/>
        <w:rPr>
          <w:lang w:val="en-US"/>
        </w:rPr>
      </w:pPr>
    </w:p>
    <w:p w14:paraId="1FBBDD91" w14:textId="77777777" w:rsidR="009D6D45" w:rsidRPr="00CE4B88" w:rsidRDefault="009D6D45" w:rsidP="009D6D45">
      <w:pPr>
        <w:pStyle w:val="Standard"/>
        <w:jc w:val="both"/>
        <w:rPr>
          <w:lang w:val="en-US"/>
        </w:rPr>
      </w:pPr>
    </w:p>
    <w:p w14:paraId="0FC88341" w14:textId="5E112972" w:rsidR="006A3A46" w:rsidRPr="00CE4B88" w:rsidRDefault="006A3A46" w:rsidP="00CD3C5D">
      <w:pPr>
        <w:pStyle w:val="Standard"/>
        <w:numPr>
          <w:ilvl w:val="1"/>
          <w:numId w:val="17"/>
        </w:numPr>
        <w:ind w:left="1021"/>
        <w:jc w:val="both"/>
        <w:rPr>
          <w:lang w:val="en-US"/>
        </w:rPr>
      </w:pPr>
      <w:r w:rsidRPr="00CE4B88">
        <w:rPr>
          <w:rFonts w:ascii="Times New Roman" w:hAnsi="Times New Roman"/>
          <w:lang w:val="en-US"/>
        </w:rPr>
        <w:t xml:space="preserve">Note the </w:t>
      </w:r>
      <w:r w:rsidR="007114EB" w:rsidRPr="00CE4B88">
        <w:rPr>
          <w:rFonts w:ascii="Times New Roman" w:hAnsi="Times New Roman"/>
          <w:lang w:val="en-US"/>
        </w:rPr>
        <w:t>M</w:t>
      </w:r>
      <w:r w:rsidRPr="00CE4B88">
        <w:rPr>
          <w:rFonts w:ascii="Times New Roman" w:hAnsi="Times New Roman"/>
          <w:lang w:val="en-US"/>
        </w:rPr>
        <w:t>edian values of the three fluorochromes in the P1 population.</w:t>
      </w:r>
    </w:p>
    <w:p w14:paraId="01C6BCBD" w14:textId="39B8E93D" w:rsidR="006A3A46" w:rsidRPr="00CE4B88" w:rsidRDefault="006A3A46" w:rsidP="009D6D45">
      <w:pPr>
        <w:pStyle w:val="Standard"/>
        <w:numPr>
          <w:ilvl w:val="1"/>
          <w:numId w:val="17"/>
        </w:numPr>
        <w:ind w:left="1021"/>
        <w:jc w:val="both"/>
        <w:rPr>
          <w:rStyle w:val="Carpredefinitoparagrafo1"/>
          <w:lang w:val="en-US"/>
        </w:rPr>
      </w:pPr>
      <w:r w:rsidRPr="00CE4B88">
        <w:rPr>
          <w:rStyle w:val="Carpredefinitoparagrafo1"/>
          <w:rFonts w:ascii="Times New Roman" w:hAnsi="Times New Roman"/>
          <w:lang w:val="en-US"/>
        </w:rPr>
        <w:t xml:space="preserve">Duplicate the Unstained tube on which the voltages have been set (right-click&gt; </w:t>
      </w:r>
      <w:r w:rsidRPr="00CE4B88">
        <w:rPr>
          <w:rStyle w:val="Carpredefinitoparagrafo1"/>
          <w:rFonts w:ascii="Times New Roman" w:hAnsi="Times New Roman"/>
          <w:i/>
          <w:iCs/>
          <w:lang w:val="en-US"/>
        </w:rPr>
        <w:t>Duplicate without data</w:t>
      </w:r>
      <w:r w:rsidRPr="00CE4B88">
        <w:rPr>
          <w:rStyle w:val="Carpredefinitoparagrafo1"/>
          <w:rFonts w:ascii="Times New Roman" w:hAnsi="Times New Roman"/>
          <w:lang w:val="en-US"/>
        </w:rPr>
        <w:t>) and rename it with the name of the first single-stained tube to be run (FITC)</w:t>
      </w:r>
    </w:p>
    <w:p w14:paraId="75D68D0B" w14:textId="6ABA2267" w:rsidR="009D6D45" w:rsidRDefault="009D6D45" w:rsidP="009D6D45">
      <w:pPr>
        <w:pStyle w:val="Standard"/>
        <w:numPr>
          <w:ilvl w:val="1"/>
          <w:numId w:val="17"/>
        </w:numPr>
        <w:ind w:left="1021"/>
        <w:jc w:val="both"/>
      </w:pPr>
      <w:proofErr w:type="spellStart"/>
      <w:r>
        <w:rPr>
          <w:rStyle w:val="Carpredefinitoparagrafo1"/>
          <w:rFonts w:ascii="Times New Roman" w:hAnsi="Times New Roman"/>
          <w:i/>
        </w:rPr>
        <w:t>Acquire</w:t>
      </w:r>
      <w:proofErr w:type="spellEnd"/>
      <w:r>
        <w:rPr>
          <w:rStyle w:val="Carpredefinitoparagrafo1"/>
          <w:rFonts w:ascii="Times New Roman" w:hAnsi="Times New Roman"/>
        </w:rPr>
        <w:t xml:space="preserve"> &gt; </w:t>
      </w:r>
      <w:r>
        <w:rPr>
          <w:rStyle w:val="Carpredefinitoparagrafo1"/>
          <w:rFonts w:ascii="Times New Roman" w:hAnsi="Times New Roman"/>
          <w:i/>
        </w:rPr>
        <w:t>Record</w:t>
      </w:r>
    </w:p>
    <w:p w14:paraId="42EDC353" w14:textId="58F3F7C6" w:rsidR="009D6D45" w:rsidRPr="00CE4B88" w:rsidRDefault="006A3A46" w:rsidP="009D6D45">
      <w:pPr>
        <w:pStyle w:val="Standard"/>
        <w:numPr>
          <w:ilvl w:val="1"/>
          <w:numId w:val="17"/>
        </w:numPr>
        <w:ind w:left="1021"/>
        <w:jc w:val="both"/>
        <w:rPr>
          <w:lang w:val="en-US"/>
        </w:rPr>
      </w:pPr>
      <w:r w:rsidRPr="00CE4B88">
        <w:rPr>
          <w:rStyle w:val="Carpredefinitoparagrafo1"/>
          <w:rFonts w:ascii="Times New Roman" w:hAnsi="Times New Roman"/>
          <w:lang w:val="en-US"/>
        </w:rPr>
        <w:t>In</w:t>
      </w:r>
      <w:r w:rsidR="009D6D45" w:rsidRPr="00CE4B88">
        <w:rPr>
          <w:rStyle w:val="Carpredefinitoparagrafo1"/>
          <w:rFonts w:ascii="Times New Roman" w:hAnsi="Times New Roman"/>
          <w:lang w:val="en-US"/>
        </w:rPr>
        <w:t xml:space="preserve"> </w:t>
      </w:r>
      <w:r w:rsidR="009D6D45" w:rsidRPr="00CE4B88">
        <w:rPr>
          <w:rStyle w:val="Carpredefinitoparagrafo1"/>
          <w:rFonts w:ascii="Times New Roman" w:hAnsi="Times New Roman"/>
          <w:i/>
          <w:lang w:val="en-US"/>
        </w:rPr>
        <w:t>Cytometer</w:t>
      </w:r>
      <w:r w:rsidR="009D6D45" w:rsidRPr="00CE4B88">
        <w:rPr>
          <w:rStyle w:val="Carpredefinitoparagrafo1"/>
          <w:rFonts w:ascii="Times New Roman" w:hAnsi="Times New Roman"/>
          <w:lang w:val="en-US"/>
        </w:rPr>
        <w:t xml:space="preserve"> &gt; </w:t>
      </w:r>
      <w:r w:rsidR="009D6D45" w:rsidRPr="00CE4B88">
        <w:rPr>
          <w:rStyle w:val="Carpredefinitoparagrafo1"/>
          <w:rFonts w:ascii="Times New Roman" w:hAnsi="Times New Roman"/>
          <w:i/>
          <w:lang w:val="en-US"/>
        </w:rPr>
        <w:t>Compensation</w:t>
      </w:r>
      <w:r w:rsidR="009D6D45" w:rsidRPr="00CE4B88">
        <w:rPr>
          <w:rStyle w:val="Carpredefinitoparagrafo1"/>
          <w:rFonts w:ascii="Times New Roman" w:hAnsi="Times New Roman"/>
          <w:lang w:val="en-US"/>
        </w:rPr>
        <w:t xml:space="preserve"> </w:t>
      </w:r>
      <w:proofErr w:type="gramStart"/>
      <w:r w:rsidRPr="00CE4B88">
        <w:rPr>
          <w:rStyle w:val="Carpredefinitoparagrafo1"/>
          <w:rFonts w:ascii="Times New Roman" w:hAnsi="Times New Roman"/>
          <w:lang w:val="en-US"/>
        </w:rPr>
        <w:t>click</w:t>
      </w:r>
      <w:proofErr w:type="gramEnd"/>
      <w:r w:rsidRPr="00CE4B88">
        <w:rPr>
          <w:rStyle w:val="Carpredefinitoparagrafo1"/>
          <w:rFonts w:ascii="Times New Roman" w:hAnsi="Times New Roman"/>
          <w:lang w:val="en-US"/>
        </w:rPr>
        <w:t xml:space="preserve"> on </w:t>
      </w:r>
      <w:r w:rsidR="009D6D45" w:rsidRPr="00CE4B88">
        <w:rPr>
          <w:rStyle w:val="Carpredefinitoparagrafo1"/>
          <w:rFonts w:ascii="Times New Roman" w:hAnsi="Times New Roman"/>
          <w:i/>
          <w:lang w:val="en-US"/>
        </w:rPr>
        <w:t>Enable Compensation</w:t>
      </w:r>
    </w:p>
    <w:p w14:paraId="04C99BC2" w14:textId="403E9CA6" w:rsidR="00195E58" w:rsidRPr="00CE4B88" w:rsidRDefault="006A3A46" w:rsidP="00195E58">
      <w:pPr>
        <w:pStyle w:val="Standard"/>
        <w:numPr>
          <w:ilvl w:val="1"/>
          <w:numId w:val="17"/>
        </w:numPr>
        <w:ind w:left="1021"/>
        <w:jc w:val="both"/>
        <w:rPr>
          <w:rStyle w:val="Carpredefinitoparagrafo1"/>
          <w:lang w:val="en-US"/>
        </w:rPr>
      </w:pPr>
      <w:r w:rsidRPr="00CE4B88">
        <w:rPr>
          <w:rStyle w:val="Carpredefinitoparagrafo1"/>
          <w:rFonts w:ascii="Times New Roman" w:hAnsi="Times New Roman"/>
          <w:lang w:val="en-US"/>
        </w:rPr>
        <w:lastRenderedPageBreak/>
        <w:t xml:space="preserve">Adjust the FITC </w:t>
      </w:r>
      <w:r w:rsidRPr="00CE4B88">
        <w:rPr>
          <w:rStyle w:val="Carpredefinitoparagrafo1"/>
          <w:rFonts w:ascii="Times New Roman" w:hAnsi="Times New Roman"/>
          <w:i/>
          <w:iCs/>
          <w:lang w:val="en-US"/>
        </w:rPr>
        <w:t>Spectral Overlap</w:t>
      </w:r>
      <w:r w:rsidRPr="00CE4B88">
        <w:rPr>
          <w:rStyle w:val="Carpredefinitoparagrafo1"/>
          <w:rFonts w:ascii="Times New Roman" w:hAnsi="Times New Roman"/>
          <w:lang w:val="en-US"/>
        </w:rPr>
        <w:t xml:space="preserve"> values in PE and PerCP until you obtain the same median values (in the </w:t>
      </w:r>
      <w:r w:rsidRPr="00CE4B88">
        <w:rPr>
          <w:rStyle w:val="Carpredefinitoparagrafo1"/>
          <w:rFonts w:ascii="Times New Roman" w:hAnsi="Times New Roman"/>
          <w:i/>
          <w:iCs/>
          <w:lang w:val="en-US"/>
        </w:rPr>
        <w:t>Statistics View</w:t>
      </w:r>
      <w:r w:rsidRPr="00CE4B88">
        <w:rPr>
          <w:rStyle w:val="Carpredefinitoparagrafo1"/>
          <w:rFonts w:ascii="Times New Roman" w:hAnsi="Times New Roman"/>
          <w:lang w:val="en-US"/>
        </w:rPr>
        <w:t xml:space="preserve"> window) for these two fluorochromes as for the negative one (previously noted).</w:t>
      </w:r>
    </w:p>
    <w:p w14:paraId="3D0C51EA" w14:textId="77777777" w:rsidR="001461EA" w:rsidRPr="00CE4B88" w:rsidRDefault="001461EA" w:rsidP="001461EA">
      <w:pPr>
        <w:pStyle w:val="Standard"/>
        <w:ind w:left="1021"/>
        <w:jc w:val="both"/>
        <w:rPr>
          <w:rStyle w:val="Carpredefinitoparagrafo1"/>
          <w:lang w:val="en-US"/>
        </w:rPr>
      </w:pPr>
    </w:p>
    <w:p w14:paraId="4747415C" w14:textId="58BFC751" w:rsidR="001F7F2A" w:rsidRPr="00CE4B88" w:rsidRDefault="001F7F2A" w:rsidP="001F7F2A">
      <w:pPr>
        <w:pStyle w:val="Standard"/>
        <w:jc w:val="both"/>
        <w:rPr>
          <w:rStyle w:val="Carpredefinitoparagrafo1"/>
          <w:rFonts w:ascii="Times New Roman" w:hAnsi="Times New Roman"/>
          <w:lang w:val="en-US"/>
        </w:rPr>
      </w:pPr>
      <w:r>
        <w:rPr>
          <w:noProof/>
        </w:rPr>
        <w:drawing>
          <wp:anchor distT="0" distB="0" distL="114300" distR="114300" simplePos="0" relativeHeight="251686400" behindDoc="1" locked="0" layoutInCell="1" allowOverlap="1" wp14:anchorId="38AC25F3" wp14:editId="6C4E7208">
            <wp:simplePos x="0" y="0"/>
            <wp:positionH relativeFrom="column">
              <wp:posOffset>3203575</wp:posOffset>
            </wp:positionH>
            <wp:positionV relativeFrom="paragraph">
              <wp:posOffset>91440</wp:posOffset>
            </wp:positionV>
            <wp:extent cx="2139950" cy="1212215"/>
            <wp:effectExtent l="0" t="0" r="0" b="6985"/>
            <wp:wrapTight wrapText="bothSides">
              <wp:wrapPolygon edited="0">
                <wp:start x="0" y="0"/>
                <wp:lineTo x="0" y="21385"/>
                <wp:lineTo x="21344" y="21385"/>
                <wp:lineTo x="21344"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95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68992" behindDoc="1" locked="0" layoutInCell="1" allowOverlap="1" wp14:anchorId="14F01C76" wp14:editId="77F765F9">
            <wp:simplePos x="0" y="0"/>
            <wp:positionH relativeFrom="column">
              <wp:posOffset>847725</wp:posOffset>
            </wp:positionH>
            <wp:positionV relativeFrom="paragraph">
              <wp:posOffset>0</wp:posOffset>
            </wp:positionV>
            <wp:extent cx="2062480" cy="1322705"/>
            <wp:effectExtent l="0" t="0" r="0" b="0"/>
            <wp:wrapTight wrapText="bothSides">
              <wp:wrapPolygon edited="0">
                <wp:start x="0" y="0"/>
                <wp:lineTo x="0" y="21154"/>
                <wp:lineTo x="21347" y="21154"/>
                <wp:lineTo x="21347"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248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C1468" w14:textId="21A657F6" w:rsidR="001F7F2A" w:rsidRPr="00CE4B88" w:rsidRDefault="001F7F2A" w:rsidP="001F7F2A">
      <w:pPr>
        <w:pStyle w:val="Standard"/>
        <w:jc w:val="both"/>
        <w:rPr>
          <w:rStyle w:val="Carpredefinitoparagrafo1"/>
          <w:lang w:val="en-US"/>
        </w:rPr>
      </w:pPr>
    </w:p>
    <w:p w14:paraId="2F15C91E" w14:textId="721B056A" w:rsidR="001F7F2A" w:rsidRPr="00CE4B88" w:rsidRDefault="001F7F2A" w:rsidP="00195E58">
      <w:pPr>
        <w:pStyle w:val="Standard"/>
        <w:ind w:left="1021"/>
        <w:jc w:val="both"/>
        <w:rPr>
          <w:lang w:val="en-US"/>
        </w:rPr>
      </w:pPr>
    </w:p>
    <w:p w14:paraId="089D8795" w14:textId="77777777" w:rsidR="001F7F2A" w:rsidRPr="00CE4B88" w:rsidRDefault="001F7F2A" w:rsidP="00195E58">
      <w:pPr>
        <w:pStyle w:val="Standard"/>
        <w:ind w:left="1021"/>
        <w:jc w:val="both"/>
        <w:rPr>
          <w:lang w:val="en-US"/>
        </w:rPr>
      </w:pPr>
    </w:p>
    <w:p w14:paraId="71088694" w14:textId="32E9956A" w:rsidR="001F7F2A" w:rsidRPr="00CE4B88" w:rsidRDefault="001F7F2A" w:rsidP="00195E58">
      <w:pPr>
        <w:pStyle w:val="Standard"/>
        <w:ind w:left="1021"/>
        <w:jc w:val="both"/>
        <w:rPr>
          <w:lang w:val="en-US"/>
        </w:rPr>
      </w:pPr>
    </w:p>
    <w:p w14:paraId="321D33C6" w14:textId="77777777" w:rsidR="001F7F2A" w:rsidRPr="00CE4B88" w:rsidRDefault="001F7F2A" w:rsidP="00195E58">
      <w:pPr>
        <w:pStyle w:val="Standard"/>
        <w:ind w:left="1021"/>
        <w:jc w:val="both"/>
        <w:rPr>
          <w:lang w:val="en-US"/>
        </w:rPr>
      </w:pPr>
    </w:p>
    <w:p w14:paraId="3D98771E" w14:textId="0D58CEE7" w:rsidR="001F7F2A" w:rsidRPr="00CE4B88" w:rsidRDefault="001F7F2A" w:rsidP="00195E58">
      <w:pPr>
        <w:pStyle w:val="Standard"/>
        <w:ind w:left="1021"/>
        <w:jc w:val="both"/>
        <w:rPr>
          <w:lang w:val="en-US"/>
        </w:rPr>
      </w:pPr>
    </w:p>
    <w:p w14:paraId="3A4CFD5E" w14:textId="77777777" w:rsidR="001F7F2A" w:rsidRPr="00CE4B88" w:rsidRDefault="001F7F2A" w:rsidP="00195E58">
      <w:pPr>
        <w:pStyle w:val="Standard"/>
        <w:ind w:left="1021"/>
        <w:jc w:val="both"/>
        <w:rPr>
          <w:lang w:val="en-US"/>
        </w:rPr>
      </w:pPr>
    </w:p>
    <w:p w14:paraId="296D1CE9" w14:textId="3DE6C27B" w:rsidR="00195E58" w:rsidRPr="00CE4B88" w:rsidRDefault="00195E58" w:rsidP="00195E58">
      <w:pPr>
        <w:pStyle w:val="Standard"/>
        <w:ind w:left="1021"/>
        <w:jc w:val="both"/>
        <w:rPr>
          <w:lang w:val="en-US"/>
        </w:rPr>
      </w:pPr>
    </w:p>
    <w:p w14:paraId="0A91124B" w14:textId="462C280B" w:rsidR="00631B63" w:rsidRPr="00CE4B88" w:rsidRDefault="00631B63" w:rsidP="00195E58">
      <w:pPr>
        <w:pStyle w:val="Standard"/>
        <w:numPr>
          <w:ilvl w:val="1"/>
          <w:numId w:val="17"/>
        </w:numPr>
        <w:ind w:left="1021"/>
        <w:jc w:val="both"/>
        <w:rPr>
          <w:lang w:val="en-US"/>
        </w:rPr>
      </w:pPr>
      <w:r w:rsidRPr="00CE4B88">
        <w:rPr>
          <w:rFonts w:ascii="Times New Roman" w:hAnsi="Times New Roman"/>
          <w:lang w:val="en-US"/>
        </w:rPr>
        <w:t>Duplicate the FITC tube and rename it PE</w:t>
      </w:r>
    </w:p>
    <w:p w14:paraId="6824F2C4" w14:textId="4E04006C" w:rsidR="009D6D45" w:rsidRDefault="009D6D45" w:rsidP="009D6D45">
      <w:pPr>
        <w:pStyle w:val="Standard"/>
        <w:numPr>
          <w:ilvl w:val="1"/>
          <w:numId w:val="17"/>
        </w:numPr>
        <w:ind w:left="1021"/>
        <w:jc w:val="both"/>
      </w:pPr>
      <w:proofErr w:type="spellStart"/>
      <w:r>
        <w:rPr>
          <w:rStyle w:val="Carpredefinitoparagrafo1"/>
          <w:rFonts w:ascii="Times New Roman" w:hAnsi="Times New Roman"/>
          <w:i/>
        </w:rPr>
        <w:t>Acquire</w:t>
      </w:r>
      <w:proofErr w:type="spellEnd"/>
      <w:r>
        <w:rPr>
          <w:rStyle w:val="Carpredefinitoparagrafo1"/>
          <w:rFonts w:ascii="Times New Roman" w:hAnsi="Times New Roman"/>
        </w:rPr>
        <w:t xml:space="preserve"> &gt; </w:t>
      </w:r>
      <w:r>
        <w:rPr>
          <w:rStyle w:val="Carpredefinitoparagrafo1"/>
          <w:rFonts w:ascii="Times New Roman" w:hAnsi="Times New Roman"/>
          <w:i/>
        </w:rPr>
        <w:t>Record</w:t>
      </w:r>
    </w:p>
    <w:p w14:paraId="588CC2E6" w14:textId="05162713" w:rsidR="009D6D45" w:rsidRPr="00CE4B88" w:rsidRDefault="00631B63" w:rsidP="00560933">
      <w:pPr>
        <w:pStyle w:val="Standard"/>
        <w:numPr>
          <w:ilvl w:val="1"/>
          <w:numId w:val="17"/>
        </w:numPr>
        <w:ind w:left="1021"/>
        <w:jc w:val="both"/>
        <w:rPr>
          <w:rStyle w:val="Carpredefinitoparagrafo1"/>
          <w:lang w:val="en-US"/>
        </w:rPr>
      </w:pPr>
      <w:r w:rsidRPr="00CE4B88">
        <w:rPr>
          <w:rStyle w:val="Carpredefinitoparagrafo1"/>
          <w:rFonts w:ascii="Times New Roman" w:hAnsi="Times New Roman"/>
          <w:lang w:val="en-US"/>
        </w:rPr>
        <w:t>In</w:t>
      </w:r>
      <w:r w:rsidR="009D6D45" w:rsidRPr="00CE4B88">
        <w:rPr>
          <w:rStyle w:val="Carpredefinitoparagrafo1"/>
          <w:rFonts w:ascii="Times New Roman" w:hAnsi="Times New Roman"/>
          <w:lang w:val="en-US"/>
        </w:rPr>
        <w:t xml:space="preserve"> </w:t>
      </w:r>
      <w:r w:rsidR="009D6D45" w:rsidRPr="00CE4B88">
        <w:rPr>
          <w:rStyle w:val="Carpredefinitoparagrafo1"/>
          <w:rFonts w:ascii="Times New Roman" w:hAnsi="Times New Roman"/>
          <w:i/>
          <w:lang w:val="en-US"/>
        </w:rPr>
        <w:t>Cytometer</w:t>
      </w:r>
      <w:r w:rsidR="009D6D45" w:rsidRPr="00CE4B88">
        <w:rPr>
          <w:rStyle w:val="Carpredefinitoparagrafo1"/>
          <w:rFonts w:ascii="Times New Roman" w:hAnsi="Times New Roman"/>
          <w:lang w:val="en-US"/>
        </w:rPr>
        <w:t xml:space="preserve"> &gt; </w:t>
      </w:r>
      <w:r w:rsidR="009D6D45" w:rsidRPr="00CE4B88">
        <w:rPr>
          <w:rStyle w:val="Carpredefinitoparagrafo1"/>
          <w:rFonts w:ascii="Times New Roman" w:hAnsi="Times New Roman"/>
          <w:i/>
          <w:lang w:val="en-US"/>
        </w:rPr>
        <w:t>Compensation</w:t>
      </w:r>
      <w:r w:rsidR="009D6D45" w:rsidRPr="00CE4B88">
        <w:rPr>
          <w:rStyle w:val="Carpredefinitoparagrafo1"/>
          <w:rFonts w:ascii="Times New Roman" w:hAnsi="Times New Roman"/>
          <w:lang w:val="en-US"/>
        </w:rPr>
        <w:t xml:space="preserve"> </w:t>
      </w:r>
      <w:proofErr w:type="gramStart"/>
      <w:r w:rsidRPr="00CE4B88">
        <w:rPr>
          <w:rStyle w:val="Carpredefinitoparagrafo1"/>
          <w:rFonts w:ascii="Times New Roman" w:hAnsi="Times New Roman"/>
          <w:lang w:val="en-US"/>
        </w:rPr>
        <w:t>adjust</w:t>
      </w:r>
      <w:proofErr w:type="gramEnd"/>
      <w:r w:rsidRPr="00CE4B88">
        <w:rPr>
          <w:rStyle w:val="Carpredefinitoparagrafo1"/>
          <w:rFonts w:ascii="Times New Roman" w:hAnsi="Times New Roman"/>
          <w:lang w:val="en-US"/>
        </w:rPr>
        <w:t xml:space="preserve"> the PE </w:t>
      </w:r>
      <w:r w:rsidRPr="00CE4B88">
        <w:rPr>
          <w:rStyle w:val="Carpredefinitoparagrafo1"/>
          <w:rFonts w:ascii="Times New Roman" w:hAnsi="Times New Roman"/>
          <w:i/>
          <w:iCs/>
          <w:lang w:val="en-US"/>
        </w:rPr>
        <w:t xml:space="preserve">Spectral Overlap </w:t>
      </w:r>
      <w:r w:rsidRPr="00CE4B88">
        <w:rPr>
          <w:rStyle w:val="Carpredefinitoparagrafo1"/>
          <w:rFonts w:ascii="Times New Roman" w:hAnsi="Times New Roman"/>
          <w:lang w:val="en-US"/>
        </w:rPr>
        <w:t xml:space="preserve">values in FITC and PerCP until you obtain the same median values (in the </w:t>
      </w:r>
      <w:r w:rsidRPr="00CE4B88">
        <w:rPr>
          <w:rStyle w:val="Carpredefinitoparagrafo1"/>
          <w:rFonts w:ascii="Times New Roman" w:hAnsi="Times New Roman"/>
          <w:i/>
          <w:iCs/>
          <w:lang w:val="en-US"/>
        </w:rPr>
        <w:t>Statistics View</w:t>
      </w:r>
      <w:r w:rsidRPr="00CE4B88">
        <w:rPr>
          <w:rStyle w:val="Carpredefinitoparagrafo1"/>
          <w:rFonts w:ascii="Times New Roman" w:hAnsi="Times New Roman"/>
          <w:lang w:val="en-US"/>
        </w:rPr>
        <w:t xml:space="preserve"> window) for these two fluorochromes as for the negative </w:t>
      </w:r>
      <w:r w:rsidR="00195E58" w:rsidRPr="00CE4B88">
        <w:rPr>
          <w:rStyle w:val="Carpredefinitoparagrafo1"/>
          <w:rFonts w:ascii="Times New Roman" w:hAnsi="Times New Roman"/>
          <w:lang w:val="en-US"/>
        </w:rPr>
        <w:t>one</w:t>
      </w:r>
      <w:r w:rsidRPr="00CE4B88">
        <w:rPr>
          <w:rStyle w:val="Carpredefinitoparagrafo1"/>
          <w:rFonts w:ascii="Times New Roman" w:hAnsi="Times New Roman"/>
          <w:lang w:val="en-US"/>
        </w:rPr>
        <w:t xml:space="preserve"> (previously noted).</w:t>
      </w:r>
    </w:p>
    <w:p w14:paraId="3DE5C59D" w14:textId="32DAFD57" w:rsidR="001F7F2A" w:rsidRPr="00CE4B88" w:rsidRDefault="001F7F2A" w:rsidP="001F7F2A">
      <w:pPr>
        <w:pStyle w:val="Standard"/>
        <w:jc w:val="both"/>
        <w:rPr>
          <w:rStyle w:val="Carpredefinitoparagrafo1"/>
          <w:rFonts w:ascii="Times New Roman" w:hAnsi="Times New Roman"/>
          <w:lang w:val="en-US"/>
        </w:rPr>
      </w:pPr>
    </w:p>
    <w:p w14:paraId="1635BC43" w14:textId="26841F06" w:rsidR="001F7F2A" w:rsidRPr="00CE4B88" w:rsidRDefault="001F7F2A" w:rsidP="001F7F2A">
      <w:pPr>
        <w:pStyle w:val="Standard"/>
        <w:jc w:val="both"/>
        <w:rPr>
          <w:rStyle w:val="Carpredefinitoparagrafo1"/>
          <w:rFonts w:ascii="Times New Roman" w:hAnsi="Times New Roman"/>
          <w:lang w:val="en-US"/>
        </w:rPr>
      </w:pPr>
    </w:p>
    <w:p w14:paraId="35A6E400" w14:textId="626367D9" w:rsidR="001F7F2A" w:rsidRPr="00CE4B88" w:rsidRDefault="001F7F2A" w:rsidP="001F7F2A">
      <w:pPr>
        <w:pStyle w:val="Standard"/>
        <w:jc w:val="both"/>
        <w:rPr>
          <w:lang w:val="en-US"/>
        </w:rPr>
      </w:pPr>
      <w:r>
        <w:rPr>
          <w:noProof/>
          <w:lang w:eastAsia="fr-FR" w:bidi="ar-SA"/>
        </w:rPr>
        <w:drawing>
          <wp:anchor distT="0" distB="0" distL="114300" distR="114300" simplePos="0" relativeHeight="251670016" behindDoc="1" locked="0" layoutInCell="1" allowOverlap="1" wp14:anchorId="1F91BC7C" wp14:editId="380D7F36">
            <wp:simplePos x="0" y="0"/>
            <wp:positionH relativeFrom="column">
              <wp:posOffset>1022985</wp:posOffset>
            </wp:positionH>
            <wp:positionV relativeFrom="paragraph">
              <wp:posOffset>57785</wp:posOffset>
            </wp:positionV>
            <wp:extent cx="2051685" cy="1315720"/>
            <wp:effectExtent l="0" t="0" r="5715" b="0"/>
            <wp:wrapTight wrapText="bothSides">
              <wp:wrapPolygon edited="0">
                <wp:start x="0" y="0"/>
                <wp:lineTo x="0" y="21266"/>
                <wp:lineTo x="21460" y="21266"/>
                <wp:lineTo x="2146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685"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DD3A3" w14:textId="2BE2E6F5" w:rsidR="009D6D45" w:rsidRPr="00CE4B88" w:rsidRDefault="001F7F2A" w:rsidP="009D6D45">
      <w:pPr>
        <w:pStyle w:val="Standard"/>
        <w:jc w:val="both"/>
        <w:rPr>
          <w:lang w:val="en-US"/>
        </w:rPr>
      </w:pPr>
      <w:r>
        <w:rPr>
          <w:noProof/>
        </w:rPr>
        <w:drawing>
          <wp:anchor distT="0" distB="0" distL="114300" distR="114300" simplePos="0" relativeHeight="251687424" behindDoc="1" locked="0" layoutInCell="1" allowOverlap="1" wp14:anchorId="02732152" wp14:editId="2E7E20B8">
            <wp:simplePos x="0" y="0"/>
            <wp:positionH relativeFrom="column">
              <wp:posOffset>3323590</wp:posOffset>
            </wp:positionH>
            <wp:positionV relativeFrom="paragraph">
              <wp:posOffset>29210</wp:posOffset>
            </wp:positionV>
            <wp:extent cx="2186940" cy="1174750"/>
            <wp:effectExtent l="0" t="0" r="3810" b="6350"/>
            <wp:wrapTight wrapText="bothSides">
              <wp:wrapPolygon edited="0">
                <wp:start x="0" y="0"/>
                <wp:lineTo x="0" y="21366"/>
                <wp:lineTo x="21449" y="21366"/>
                <wp:lineTo x="2144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694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E523" w14:textId="1D99AF33" w:rsidR="009D6D45" w:rsidRPr="00CE4B88" w:rsidRDefault="009D6D45" w:rsidP="009D6D45">
      <w:pPr>
        <w:pStyle w:val="Standard"/>
        <w:jc w:val="both"/>
        <w:rPr>
          <w:lang w:val="en-US"/>
        </w:rPr>
      </w:pPr>
    </w:p>
    <w:p w14:paraId="4AFF5026" w14:textId="13C59A91" w:rsidR="009D6D45" w:rsidRPr="00CE4B88" w:rsidRDefault="009D6D45" w:rsidP="009D6D45">
      <w:pPr>
        <w:pStyle w:val="Standard"/>
        <w:jc w:val="both"/>
        <w:rPr>
          <w:lang w:val="en-US"/>
        </w:rPr>
      </w:pPr>
    </w:p>
    <w:p w14:paraId="3FB292E1" w14:textId="7AFEF3F7" w:rsidR="009D6D45" w:rsidRPr="00CE4B88" w:rsidRDefault="009D6D45" w:rsidP="009D6D45">
      <w:pPr>
        <w:pStyle w:val="Standard"/>
        <w:jc w:val="both"/>
        <w:rPr>
          <w:lang w:val="en-US"/>
        </w:rPr>
      </w:pPr>
    </w:p>
    <w:p w14:paraId="40B989BF" w14:textId="310DC923" w:rsidR="009D6D45" w:rsidRPr="00CE4B88" w:rsidRDefault="009D6D45" w:rsidP="009D6D45">
      <w:pPr>
        <w:pStyle w:val="Standard"/>
        <w:jc w:val="both"/>
        <w:rPr>
          <w:rFonts w:ascii="Times New Roman" w:hAnsi="Times New Roman"/>
          <w:lang w:val="en-US"/>
        </w:rPr>
      </w:pPr>
    </w:p>
    <w:p w14:paraId="28E62D38" w14:textId="2243154F" w:rsidR="009D6D45" w:rsidRPr="00CE4B88" w:rsidRDefault="009D6D45" w:rsidP="009D6D45">
      <w:pPr>
        <w:pStyle w:val="Standard"/>
        <w:jc w:val="both"/>
        <w:rPr>
          <w:lang w:val="en-US"/>
        </w:rPr>
      </w:pPr>
    </w:p>
    <w:p w14:paraId="2161861A" w14:textId="1E5C395A" w:rsidR="009D6D45" w:rsidRPr="00CE4B88" w:rsidRDefault="009D6D45" w:rsidP="009D6D45">
      <w:pPr>
        <w:pStyle w:val="Standard"/>
        <w:jc w:val="both"/>
        <w:rPr>
          <w:rFonts w:ascii="Times New Roman" w:hAnsi="Times New Roman"/>
          <w:lang w:val="en-US"/>
        </w:rPr>
      </w:pPr>
    </w:p>
    <w:p w14:paraId="5310F08F" w14:textId="77777777" w:rsidR="00115FCB" w:rsidRPr="00CE4B88" w:rsidRDefault="00115FCB" w:rsidP="009D6D45">
      <w:pPr>
        <w:pStyle w:val="Standard"/>
        <w:jc w:val="both"/>
        <w:rPr>
          <w:rFonts w:ascii="Times New Roman" w:hAnsi="Times New Roman"/>
          <w:lang w:val="en-US"/>
        </w:rPr>
      </w:pPr>
    </w:p>
    <w:p w14:paraId="3562553C" w14:textId="3F9759C4" w:rsidR="009D6D45" w:rsidRPr="00CE4B88" w:rsidRDefault="009D6D45" w:rsidP="009D6D45">
      <w:pPr>
        <w:pStyle w:val="Standard"/>
        <w:jc w:val="both"/>
        <w:rPr>
          <w:rFonts w:ascii="Times New Roman" w:hAnsi="Times New Roman"/>
          <w:lang w:val="en-US"/>
        </w:rPr>
      </w:pPr>
    </w:p>
    <w:p w14:paraId="186CA4B5" w14:textId="02C13887" w:rsidR="009D6D45" w:rsidRPr="00CE4B88" w:rsidRDefault="00195E58" w:rsidP="009D6D45">
      <w:pPr>
        <w:pStyle w:val="Standard"/>
        <w:numPr>
          <w:ilvl w:val="1"/>
          <w:numId w:val="17"/>
        </w:numPr>
        <w:ind w:left="1021"/>
        <w:jc w:val="both"/>
        <w:rPr>
          <w:rFonts w:ascii="Times New Roman" w:hAnsi="Times New Roman"/>
          <w:lang w:val="en-US"/>
        </w:rPr>
      </w:pPr>
      <w:r w:rsidRPr="00CE4B88">
        <w:rPr>
          <w:rFonts w:ascii="Times New Roman" w:hAnsi="Times New Roman"/>
          <w:lang w:val="en-US"/>
        </w:rPr>
        <w:t>Duplicate the</w:t>
      </w:r>
      <w:r w:rsidR="009D6D45" w:rsidRPr="00CE4B88">
        <w:rPr>
          <w:rFonts w:ascii="Times New Roman" w:hAnsi="Times New Roman"/>
          <w:lang w:val="en-US"/>
        </w:rPr>
        <w:t xml:space="preserve"> PE</w:t>
      </w:r>
      <w:r w:rsidRPr="00CE4B88">
        <w:rPr>
          <w:rFonts w:ascii="Times New Roman" w:hAnsi="Times New Roman"/>
          <w:lang w:val="en-US"/>
        </w:rPr>
        <w:t xml:space="preserve"> tube</w:t>
      </w:r>
      <w:r w:rsidR="009D6D45" w:rsidRPr="00CE4B88">
        <w:rPr>
          <w:rFonts w:ascii="Times New Roman" w:hAnsi="Times New Roman"/>
          <w:lang w:val="en-US"/>
        </w:rPr>
        <w:t xml:space="preserve"> </w:t>
      </w:r>
      <w:r w:rsidRPr="00CE4B88">
        <w:rPr>
          <w:rFonts w:ascii="Times New Roman" w:hAnsi="Times New Roman"/>
          <w:lang w:val="en-US"/>
        </w:rPr>
        <w:t xml:space="preserve">and rename it </w:t>
      </w:r>
      <w:r w:rsidR="009D6D45" w:rsidRPr="00CE4B88">
        <w:rPr>
          <w:rFonts w:ascii="Times New Roman" w:hAnsi="Times New Roman"/>
          <w:lang w:val="en-US"/>
        </w:rPr>
        <w:t>PerCP</w:t>
      </w:r>
    </w:p>
    <w:p w14:paraId="1AF7794A" w14:textId="70B942CF" w:rsidR="009D6D45" w:rsidRDefault="009D6D45" w:rsidP="009D6D45">
      <w:pPr>
        <w:pStyle w:val="Standard"/>
        <w:numPr>
          <w:ilvl w:val="1"/>
          <w:numId w:val="17"/>
        </w:numPr>
        <w:ind w:left="1021"/>
        <w:jc w:val="both"/>
      </w:pPr>
      <w:proofErr w:type="spellStart"/>
      <w:r>
        <w:rPr>
          <w:rStyle w:val="Carpredefinitoparagrafo1"/>
          <w:rFonts w:ascii="Times New Roman" w:hAnsi="Times New Roman"/>
          <w:i/>
        </w:rPr>
        <w:t>Acquire</w:t>
      </w:r>
      <w:proofErr w:type="spellEnd"/>
      <w:r>
        <w:rPr>
          <w:rStyle w:val="Carpredefinitoparagrafo1"/>
          <w:rFonts w:ascii="Times New Roman" w:hAnsi="Times New Roman"/>
        </w:rPr>
        <w:t xml:space="preserve"> &gt; </w:t>
      </w:r>
      <w:r>
        <w:rPr>
          <w:rStyle w:val="Carpredefinitoparagrafo1"/>
          <w:rFonts w:ascii="Times New Roman" w:hAnsi="Times New Roman"/>
          <w:i/>
        </w:rPr>
        <w:t>Record</w:t>
      </w:r>
    </w:p>
    <w:p w14:paraId="43C8E49E" w14:textId="0CF76B5A" w:rsidR="00A65A09" w:rsidRPr="00CE4B88" w:rsidRDefault="00195E58" w:rsidP="00A65A09">
      <w:pPr>
        <w:pStyle w:val="Standard"/>
        <w:numPr>
          <w:ilvl w:val="1"/>
          <w:numId w:val="17"/>
        </w:numPr>
        <w:ind w:left="1021"/>
        <w:jc w:val="both"/>
        <w:rPr>
          <w:rStyle w:val="Carpredefinitoparagrafo1"/>
          <w:lang w:val="en-US"/>
        </w:rPr>
      </w:pPr>
      <w:r w:rsidRPr="00CE4B88">
        <w:rPr>
          <w:rStyle w:val="Carpredefinitoparagrafo1"/>
          <w:rFonts w:ascii="Times New Roman" w:hAnsi="Times New Roman"/>
          <w:lang w:val="en-US"/>
        </w:rPr>
        <w:t>In</w:t>
      </w:r>
      <w:r w:rsidR="009D6D45" w:rsidRPr="00CE4B88">
        <w:rPr>
          <w:rStyle w:val="Carpredefinitoparagrafo1"/>
          <w:rFonts w:ascii="Times New Roman" w:hAnsi="Times New Roman"/>
          <w:lang w:val="en-US"/>
        </w:rPr>
        <w:t xml:space="preserve"> </w:t>
      </w:r>
      <w:r w:rsidR="009D6D45" w:rsidRPr="00CE4B88">
        <w:rPr>
          <w:rStyle w:val="Carpredefinitoparagrafo1"/>
          <w:rFonts w:ascii="Times New Roman" w:hAnsi="Times New Roman"/>
          <w:i/>
          <w:lang w:val="en-US"/>
        </w:rPr>
        <w:t>Cytometer</w:t>
      </w:r>
      <w:r w:rsidR="009D6D45" w:rsidRPr="00CE4B88">
        <w:rPr>
          <w:rStyle w:val="Carpredefinitoparagrafo1"/>
          <w:rFonts w:ascii="Times New Roman" w:hAnsi="Times New Roman"/>
          <w:lang w:val="en-US"/>
        </w:rPr>
        <w:t xml:space="preserve"> &gt; </w:t>
      </w:r>
      <w:r w:rsidR="009D6D45" w:rsidRPr="00CE4B88">
        <w:rPr>
          <w:rStyle w:val="Carpredefinitoparagrafo1"/>
          <w:rFonts w:ascii="Times New Roman" w:hAnsi="Times New Roman"/>
          <w:i/>
          <w:lang w:val="en-US"/>
        </w:rPr>
        <w:t>Compensation</w:t>
      </w:r>
      <w:r w:rsidR="009D6D45" w:rsidRPr="00CE4B88">
        <w:rPr>
          <w:rStyle w:val="Carpredefinitoparagrafo1"/>
          <w:rFonts w:ascii="Times New Roman" w:hAnsi="Times New Roman"/>
          <w:lang w:val="en-US"/>
        </w:rPr>
        <w:t xml:space="preserve"> </w:t>
      </w:r>
      <w:proofErr w:type="gramStart"/>
      <w:r w:rsidRPr="00CE4B88">
        <w:rPr>
          <w:rStyle w:val="Carpredefinitoparagrafo1"/>
          <w:rFonts w:ascii="Times New Roman" w:hAnsi="Times New Roman"/>
          <w:lang w:val="en-US"/>
        </w:rPr>
        <w:t>adjust</w:t>
      </w:r>
      <w:proofErr w:type="gramEnd"/>
      <w:r w:rsidRPr="00CE4B88">
        <w:rPr>
          <w:rStyle w:val="Carpredefinitoparagrafo1"/>
          <w:rFonts w:ascii="Times New Roman" w:hAnsi="Times New Roman"/>
          <w:lang w:val="en-US"/>
        </w:rPr>
        <w:t xml:space="preserve"> the PerCP </w:t>
      </w:r>
      <w:r w:rsidRPr="00CE4B88">
        <w:rPr>
          <w:rStyle w:val="Carpredefinitoparagrafo1"/>
          <w:rFonts w:ascii="Times New Roman" w:hAnsi="Times New Roman"/>
          <w:i/>
          <w:iCs/>
          <w:lang w:val="en-US"/>
        </w:rPr>
        <w:t xml:space="preserve">Spectral Overlap </w:t>
      </w:r>
      <w:r w:rsidRPr="00CE4B88">
        <w:rPr>
          <w:rStyle w:val="Carpredefinitoparagrafo1"/>
          <w:rFonts w:ascii="Times New Roman" w:hAnsi="Times New Roman"/>
          <w:lang w:val="en-US"/>
        </w:rPr>
        <w:t xml:space="preserve">values in FITC and PE until you obtain the same median values (in the </w:t>
      </w:r>
      <w:r w:rsidRPr="00CE4B88">
        <w:rPr>
          <w:rStyle w:val="Carpredefinitoparagrafo1"/>
          <w:rFonts w:ascii="Times New Roman" w:hAnsi="Times New Roman"/>
          <w:i/>
          <w:iCs/>
          <w:lang w:val="en-US"/>
        </w:rPr>
        <w:t>Statistics View</w:t>
      </w:r>
      <w:r w:rsidRPr="00CE4B88">
        <w:rPr>
          <w:rStyle w:val="Carpredefinitoparagrafo1"/>
          <w:rFonts w:ascii="Times New Roman" w:hAnsi="Times New Roman"/>
          <w:lang w:val="en-US"/>
        </w:rPr>
        <w:t xml:space="preserve"> window) for these two fluorochromes as for the negative one (previously noted).</w:t>
      </w:r>
    </w:p>
    <w:p w14:paraId="0ADE0908" w14:textId="2B986B6A" w:rsidR="00A65A09" w:rsidRPr="00CE4B88" w:rsidRDefault="00A65A09" w:rsidP="00A65A09">
      <w:pPr>
        <w:pStyle w:val="Standard"/>
        <w:jc w:val="both"/>
        <w:rPr>
          <w:rStyle w:val="Carpredefinitoparagrafo1"/>
          <w:rFonts w:ascii="Times New Roman" w:hAnsi="Times New Roman"/>
          <w:lang w:val="en-US"/>
        </w:rPr>
      </w:pPr>
    </w:p>
    <w:p w14:paraId="2AA80763" w14:textId="61DB49BC" w:rsidR="00A65A09" w:rsidRPr="00CE4B88" w:rsidRDefault="00A65A09" w:rsidP="00A65A09">
      <w:pPr>
        <w:pStyle w:val="Standard"/>
        <w:jc w:val="both"/>
        <w:rPr>
          <w:rStyle w:val="Carpredefinitoparagrafo1"/>
          <w:rFonts w:ascii="Times New Roman" w:hAnsi="Times New Roman"/>
          <w:lang w:val="en-US"/>
        </w:rPr>
      </w:pPr>
      <w:r>
        <w:rPr>
          <w:noProof/>
          <w:lang w:eastAsia="fr-FR" w:bidi="ar-SA"/>
        </w:rPr>
        <w:drawing>
          <wp:anchor distT="0" distB="0" distL="114300" distR="114300" simplePos="0" relativeHeight="251671040" behindDoc="1" locked="0" layoutInCell="1" allowOverlap="1" wp14:anchorId="088867F6" wp14:editId="3A900E7F">
            <wp:simplePos x="0" y="0"/>
            <wp:positionH relativeFrom="column">
              <wp:posOffset>1026069</wp:posOffset>
            </wp:positionH>
            <wp:positionV relativeFrom="paragraph">
              <wp:posOffset>132987</wp:posOffset>
            </wp:positionV>
            <wp:extent cx="2073275" cy="1329690"/>
            <wp:effectExtent l="0" t="0" r="3175" b="3810"/>
            <wp:wrapTight wrapText="bothSides">
              <wp:wrapPolygon edited="0">
                <wp:start x="0" y="0"/>
                <wp:lineTo x="0" y="21352"/>
                <wp:lineTo x="21435" y="21352"/>
                <wp:lineTo x="21435"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327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4805D" w14:textId="34A8910E" w:rsidR="00A65A09" w:rsidRPr="00CE4B88" w:rsidRDefault="00A65A09" w:rsidP="00A65A09">
      <w:pPr>
        <w:pStyle w:val="Standard"/>
        <w:jc w:val="both"/>
        <w:rPr>
          <w:rStyle w:val="Carpredefinitoparagrafo1"/>
          <w:rFonts w:ascii="Times New Roman" w:hAnsi="Times New Roman"/>
          <w:lang w:val="en-US"/>
        </w:rPr>
      </w:pPr>
      <w:r>
        <w:rPr>
          <w:noProof/>
        </w:rPr>
        <w:drawing>
          <wp:anchor distT="0" distB="0" distL="114300" distR="114300" simplePos="0" relativeHeight="251688448" behindDoc="1" locked="0" layoutInCell="1" allowOverlap="1" wp14:anchorId="31D002CC" wp14:editId="3541FA0C">
            <wp:simplePos x="0" y="0"/>
            <wp:positionH relativeFrom="column">
              <wp:posOffset>3244850</wp:posOffset>
            </wp:positionH>
            <wp:positionV relativeFrom="paragraph">
              <wp:posOffset>134439</wp:posOffset>
            </wp:positionV>
            <wp:extent cx="2194560" cy="1177290"/>
            <wp:effectExtent l="0" t="0" r="0" b="3810"/>
            <wp:wrapTight wrapText="bothSides">
              <wp:wrapPolygon edited="0">
                <wp:start x="0" y="0"/>
                <wp:lineTo x="0" y="21320"/>
                <wp:lineTo x="21375" y="21320"/>
                <wp:lineTo x="21375"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E212" w14:textId="77777777" w:rsidR="00A65A09" w:rsidRPr="00CE4B88" w:rsidRDefault="00A65A09" w:rsidP="00A65A09">
      <w:pPr>
        <w:pStyle w:val="Standard"/>
        <w:jc w:val="both"/>
        <w:rPr>
          <w:lang w:val="en-US"/>
        </w:rPr>
      </w:pPr>
    </w:p>
    <w:p w14:paraId="5C3C7416" w14:textId="659B9B51" w:rsidR="00A65A09" w:rsidRPr="00CE4B88" w:rsidRDefault="00A65A09" w:rsidP="00A65A09">
      <w:pPr>
        <w:pStyle w:val="Standard"/>
        <w:jc w:val="both"/>
        <w:rPr>
          <w:lang w:val="en-US"/>
        </w:rPr>
      </w:pPr>
    </w:p>
    <w:p w14:paraId="729FB423" w14:textId="77777777" w:rsidR="00A65A09" w:rsidRPr="00CE4B88" w:rsidRDefault="00A65A09" w:rsidP="00A65A09">
      <w:pPr>
        <w:pStyle w:val="Standard"/>
        <w:jc w:val="both"/>
        <w:rPr>
          <w:lang w:val="en-US"/>
        </w:rPr>
      </w:pPr>
    </w:p>
    <w:p w14:paraId="58754CBE" w14:textId="77777777" w:rsidR="00A65A09" w:rsidRPr="00CE4B88" w:rsidRDefault="00A65A09" w:rsidP="00A65A09">
      <w:pPr>
        <w:pStyle w:val="Standard"/>
        <w:jc w:val="both"/>
        <w:rPr>
          <w:lang w:val="en-US"/>
        </w:rPr>
      </w:pPr>
    </w:p>
    <w:p w14:paraId="5CD662DA" w14:textId="6E43E542" w:rsidR="00A65A09" w:rsidRPr="00CE4B88" w:rsidRDefault="00A65A09" w:rsidP="00A65A09">
      <w:pPr>
        <w:pStyle w:val="Standard"/>
        <w:jc w:val="both"/>
        <w:rPr>
          <w:lang w:val="en-US"/>
        </w:rPr>
      </w:pPr>
    </w:p>
    <w:p w14:paraId="3DBEF7A8" w14:textId="77777777" w:rsidR="00A65A09" w:rsidRPr="00CE4B88" w:rsidRDefault="00A65A09" w:rsidP="00A65A09">
      <w:pPr>
        <w:pStyle w:val="Standard"/>
        <w:jc w:val="both"/>
        <w:rPr>
          <w:lang w:val="en-US"/>
        </w:rPr>
      </w:pPr>
    </w:p>
    <w:p w14:paraId="075E12C9" w14:textId="77777777" w:rsidR="00A65A09" w:rsidRPr="00CE4B88" w:rsidRDefault="00A65A09" w:rsidP="00A65A09">
      <w:pPr>
        <w:pStyle w:val="Standard"/>
        <w:jc w:val="both"/>
        <w:rPr>
          <w:lang w:val="en-US"/>
        </w:rPr>
      </w:pPr>
    </w:p>
    <w:p w14:paraId="6B7DB34F" w14:textId="3874409A" w:rsidR="00A65A09" w:rsidRPr="00CE4B88" w:rsidRDefault="00A65A09" w:rsidP="00A65A09">
      <w:pPr>
        <w:pStyle w:val="Standard"/>
        <w:jc w:val="both"/>
        <w:rPr>
          <w:lang w:val="en-US"/>
        </w:rPr>
      </w:pPr>
    </w:p>
    <w:p w14:paraId="02379344" w14:textId="2A05B9C8" w:rsidR="009D6D45" w:rsidRPr="00CE4B88" w:rsidRDefault="00A65A09" w:rsidP="00943E1C">
      <w:pPr>
        <w:pStyle w:val="Standard"/>
        <w:numPr>
          <w:ilvl w:val="1"/>
          <w:numId w:val="17"/>
        </w:numPr>
        <w:ind w:left="1021"/>
        <w:jc w:val="both"/>
        <w:rPr>
          <w:lang w:val="en-US"/>
        </w:rPr>
      </w:pPr>
      <w:r w:rsidRPr="00CE4B88">
        <w:rPr>
          <w:rStyle w:val="markedcontent"/>
          <w:rFonts w:ascii="Times New Roman" w:hAnsi="Times New Roman" w:cs="Times New Roman"/>
          <w:lang w:val="en-US"/>
        </w:rPr>
        <w:t>Run a mixture of fluorochromes to visualize the result of compensation.</w:t>
      </w:r>
    </w:p>
    <w:p w14:paraId="03889083" w14:textId="77777777" w:rsidR="00195E58" w:rsidRPr="00CE4B88" w:rsidRDefault="00195E58" w:rsidP="00A65A09">
      <w:pPr>
        <w:pStyle w:val="Standard"/>
        <w:numPr>
          <w:ilvl w:val="1"/>
          <w:numId w:val="28"/>
        </w:numPr>
        <w:jc w:val="both"/>
        <w:rPr>
          <w:lang w:val="en-US"/>
        </w:rPr>
      </w:pPr>
      <w:r w:rsidRPr="00CE4B88">
        <w:rPr>
          <w:rFonts w:ascii="Times New Roman" w:hAnsi="Times New Roman"/>
          <w:lang w:val="en-US"/>
        </w:rPr>
        <w:t xml:space="preserve">Duplicate the PerCP tube and rename it MIX </w:t>
      </w:r>
    </w:p>
    <w:p w14:paraId="53099034" w14:textId="77777777" w:rsidR="00195E58" w:rsidRPr="00CE4B88" w:rsidRDefault="00195E58" w:rsidP="00A65A09">
      <w:pPr>
        <w:pStyle w:val="Standard"/>
        <w:numPr>
          <w:ilvl w:val="1"/>
          <w:numId w:val="28"/>
        </w:numPr>
        <w:jc w:val="both"/>
        <w:rPr>
          <w:lang w:val="en-US"/>
        </w:rPr>
      </w:pPr>
      <w:r w:rsidRPr="00CE4B88">
        <w:rPr>
          <w:rFonts w:ascii="Times New Roman" w:hAnsi="Times New Roman"/>
          <w:lang w:val="en-US"/>
        </w:rPr>
        <w:t xml:space="preserve">Run the tube with the mixture of the three fluorochromes. </w:t>
      </w:r>
    </w:p>
    <w:p w14:paraId="30AFB168" w14:textId="37D78D4F" w:rsidR="00D303C4" w:rsidRPr="00CE4B88" w:rsidRDefault="00195E58" w:rsidP="00A65A09">
      <w:pPr>
        <w:pStyle w:val="Standard"/>
        <w:numPr>
          <w:ilvl w:val="1"/>
          <w:numId w:val="28"/>
        </w:numPr>
        <w:jc w:val="both"/>
        <w:rPr>
          <w:lang w:val="en-US"/>
        </w:rPr>
      </w:pPr>
      <w:r w:rsidRPr="00CE4B88">
        <w:rPr>
          <w:rStyle w:val="Carpredefinitoparagrafo1"/>
          <w:rFonts w:ascii="Times New Roman" w:hAnsi="Times New Roman"/>
          <w:lang w:val="en-US"/>
        </w:rPr>
        <w:t xml:space="preserve">Observe the difference when </w:t>
      </w:r>
      <w:r w:rsidRPr="00CE4B88">
        <w:rPr>
          <w:rStyle w:val="Carpredefinitoparagrafo1"/>
          <w:rFonts w:ascii="Times New Roman" w:hAnsi="Times New Roman"/>
          <w:i/>
          <w:iCs/>
          <w:lang w:val="en-US"/>
        </w:rPr>
        <w:t>Enable Compensation</w:t>
      </w:r>
      <w:r w:rsidRPr="00CE4B88">
        <w:rPr>
          <w:rStyle w:val="Carpredefinitoparagrafo1"/>
          <w:rFonts w:ascii="Times New Roman" w:hAnsi="Times New Roman"/>
          <w:lang w:val="en-US"/>
        </w:rPr>
        <w:t xml:space="preserve"> is activated or not.</w:t>
      </w:r>
    </w:p>
    <w:p w14:paraId="0A40DCDA" w14:textId="56D91FEF" w:rsidR="009D6D45" w:rsidRDefault="00326B9A" w:rsidP="009D6D45">
      <w:pPr>
        <w:pStyle w:val="Standard"/>
        <w:jc w:val="both"/>
        <w:rPr>
          <w:rFonts w:ascii="Times New Roman" w:hAnsi="Times New Roman"/>
          <w:bCs/>
          <w:color w:val="FF0000"/>
        </w:rPr>
      </w:pPr>
      <w:r>
        <w:rPr>
          <w:rFonts w:ascii="Times New Roman" w:hAnsi="Times New Roman"/>
          <w:b/>
        </w:rPr>
        <w:lastRenderedPageBreak/>
        <w:t>7</w:t>
      </w:r>
      <w:r w:rsidR="009D6D45">
        <w:rPr>
          <w:rFonts w:ascii="Times New Roman" w:hAnsi="Times New Roman"/>
          <w:b/>
        </w:rPr>
        <w:t>b)</w:t>
      </w:r>
      <w:r w:rsidR="00C578E2">
        <w:rPr>
          <w:rFonts w:ascii="Times New Roman" w:hAnsi="Times New Roman"/>
          <w:b/>
        </w:rPr>
        <w:t xml:space="preserve"> </w:t>
      </w:r>
      <w:proofErr w:type="spellStart"/>
      <w:r w:rsidR="00C578E2">
        <w:rPr>
          <w:rFonts w:ascii="Times New Roman" w:hAnsi="Times New Roman"/>
          <w:b/>
        </w:rPr>
        <w:t>Automatic</w:t>
      </w:r>
      <w:proofErr w:type="spellEnd"/>
      <w:r w:rsidR="00C578E2">
        <w:rPr>
          <w:rFonts w:ascii="Times New Roman" w:hAnsi="Times New Roman"/>
          <w:b/>
        </w:rPr>
        <w:t xml:space="preserve"> c</w:t>
      </w:r>
      <w:r w:rsidR="009D6D45">
        <w:rPr>
          <w:rFonts w:ascii="Times New Roman" w:hAnsi="Times New Roman"/>
          <w:b/>
        </w:rPr>
        <w:t xml:space="preserve">ompensation </w:t>
      </w:r>
    </w:p>
    <w:p w14:paraId="04C3B1BE" w14:textId="56226192" w:rsidR="00E37C25" w:rsidRPr="00115FCB" w:rsidRDefault="009D6D45" w:rsidP="00313E8B">
      <w:pPr>
        <w:pStyle w:val="Standard"/>
        <w:numPr>
          <w:ilvl w:val="0"/>
          <w:numId w:val="18"/>
        </w:numPr>
        <w:ind w:left="641" w:hanging="357"/>
        <w:jc w:val="both"/>
        <w:rPr>
          <w:rStyle w:val="Carpredefinitoparagrafo1"/>
          <w:rFonts w:ascii="Times New Roman" w:hAnsi="Times New Roman"/>
          <w:bCs/>
          <w:i/>
          <w:color w:val="000000"/>
        </w:rPr>
      </w:pPr>
      <w:proofErr w:type="spellStart"/>
      <w:r w:rsidRPr="00115FCB">
        <w:rPr>
          <w:rStyle w:val="Carpredefinitoparagrafo1"/>
          <w:rFonts w:ascii="Times New Roman" w:hAnsi="Times New Roman"/>
          <w:bCs/>
          <w:i/>
          <w:color w:val="000000"/>
        </w:rPr>
        <w:t>Experiment</w:t>
      </w:r>
      <w:proofErr w:type="spellEnd"/>
      <w:r w:rsidRPr="00115FCB">
        <w:rPr>
          <w:rStyle w:val="Carpredefinitoparagrafo1"/>
          <w:rFonts w:ascii="Times New Roman" w:hAnsi="Times New Roman"/>
          <w:bCs/>
          <w:color w:val="000000"/>
        </w:rPr>
        <w:t xml:space="preserve"> &gt; </w:t>
      </w:r>
      <w:r w:rsidRPr="00115FCB">
        <w:rPr>
          <w:rStyle w:val="Carpredefinitoparagrafo1"/>
          <w:rFonts w:ascii="Times New Roman" w:hAnsi="Times New Roman"/>
          <w:bCs/>
          <w:i/>
          <w:color w:val="000000"/>
        </w:rPr>
        <w:t>Compensation Setup</w:t>
      </w:r>
      <w:r w:rsidRPr="00115FCB">
        <w:rPr>
          <w:rStyle w:val="Carpredefinitoparagrafo1"/>
          <w:rFonts w:ascii="Times New Roman" w:hAnsi="Times New Roman"/>
          <w:bCs/>
          <w:color w:val="000000"/>
        </w:rPr>
        <w:t xml:space="preserve"> &gt; </w:t>
      </w:r>
      <w:proofErr w:type="spellStart"/>
      <w:r w:rsidRPr="00115FCB">
        <w:rPr>
          <w:rStyle w:val="Carpredefinitoparagrafo1"/>
          <w:rFonts w:ascii="Times New Roman" w:hAnsi="Times New Roman"/>
          <w:bCs/>
          <w:i/>
          <w:color w:val="000000"/>
        </w:rPr>
        <w:t>Create</w:t>
      </w:r>
      <w:proofErr w:type="spellEnd"/>
      <w:r w:rsidRPr="00115FCB">
        <w:rPr>
          <w:rStyle w:val="Carpredefinitoparagrafo1"/>
          <w:rFonts w:ascii="Times New Roman" w:hAnsi="Times New Roman"/>
          <w:bCs/>
          <w:i/>
          <w:color w:val="000000"/>
        </w:rPr>
        <w:t xml:space="preserve"> Compensation </w:t>
      </w:r>
      <w:proofErr w:type="spellStart"/>
      <w:r w:rsidRPr="00115FCB">
        <w:rPr>
          <w:rStyle w:val="Carpredefinitoparagrafo1"/>
          <w:rFonts w:ascii="Times New Roman" w:hAnsi="Times New Roman"/>
          <w:bCs/>
          <w:i/>
          <w:color w:val="000000"/>
        </w:rPr>
        <w:t>controls</w:t>
      </w:r>
      <w:proofErr w:type="spellEnd"/>
      <w:r w:rsidRPr="00115FCB">
        <w:rPr>
          <w:rStyle w:val="Carpredefinitoparagrafo1"/>
          <w:rFonts w:ascii="Times New Roman" w:hAnsi="Times New Roman"/>
          <w:bCs/>
          <w:color w:val="000000"/>
        </w:rPr>
        <w:t xml:space="preserve"> &gt; ok. </w:t>
      </w:r>
    </w:p>
    <w:p w14:paraId="4911241D" w14:textId="2F883131" w:rsidR="009D6D45" w:rsidRPr="00CE4B88" w:rsidRDefault="00313E8B" w:rsidP="00313E8B">
      <w:pPr>
        <w:pStyle w:val="Standard"/>
        <w:ind w:left="284"/>
        <w:jc w:val="both"/>
        <w:rPr>
          <w:rStyle w:val="Carpredefinitoparagrafo1"/>
          <w:rFonts w:ascii="Times New Roman" w:hAnsi="Times New Roman"/>
          <w:bCs/>
          <w:color w:val="000000"/>
          <w:lang w:val="en-US"/>
        </w:rPr>
      </w:pPr>
      <w:r w:rsidRPr="00CE4B88">
        <w:rPr>
          <w:rStyle w:val="Carpredefinitoparagrafo1"/>
          <w:rFonts w:ascii="Times New Roman" w:hAnsi="Times New Roman"/>
          <w:bCs/>
          <w:color w:val="000000"/>
          <w:lang w:val="en-US"/>
        </w:rPr>
        <w:t xml:space="preserve">A new specimen, named </w:t>
      </w:r>
      <w:r w:rsidRPr="00CE4B88">
        <w:rPr>
          <w:rStyle w:val="Carpredefinitoparagrafo1"/>
          <w:rFonts w:ascii="Times New Roman" w:hAnsi="Times New Roman"/>
          <w:bCs/>
          <w:i/>
          <w:iCs/>
          <w:color w:val="000000"/>
          <w:lang w:val="en-US"/>
        </w:rPr>
        <w:t>Compensation Controls</w:t>
      </w:r>
      <w:r w:rsidRPr="00CE4B88">
        <w:rPr>
          <w:rStyle w:val="Carpredefinitoparagrafo1"/>
          <w:rFonts w:ascii="Times New Roman" w:hAnsi="Times New Roman"/>
          <w:bCs/>
          <w:color w:val="000000"/>
          <w:lang w:val="en-US"/>
        </w:rPr>
        <w:t xml:space="preserve"> with an unstained tube and tubes for single-staining, is automatically created. Also 4 worksheets are automatically created. One for the unstained with graphs for all fluorochromes and one for each single-stained with only the histogram of the corresponding fluorochrome.</w:t>
      </w:r>
    </w:p>
    <w:p w14:paraId="16D40217" w14:textId="416FA4B1" w:rsidR="00FE4335" w:rsidRPr="00CE4B88" w:rsidRDefault="00FE4335" w:rsidP="00313E8B">
      <w:pPr>
        <w:pStyle w:val="Standard"/>
        <w:ind w:left="284"/>
        <w:jc w:val="both"/>
        <w:rPr>
          <w:rStyle w:val="Carpredefinitoparagrafo1"/>
          <w:rFonts w:ascii="Times New Roman" w:hAnsi="Times New Roman"/>
          <w:bCs/>
          <w:color w:val="000000"/>
          <w:lang w:val="en-US"/>
        </w:rPr>
      </w:pPr>
    </w:p>
    <w:p w14:paraId="4649969C" w14:textId="4EE5C42A" w:rsidR="00FE4335" w:rsidRPr="00CE4B88" w:rsidRDefault="00FE4335" w:rsidP="00313E8B">
      <w:pPr>
        <w:pStyle w:val="Standard"/>
        <w:ind w:left="284"/>
        <w:jc w:val="both"/>
        <w:rPr>
          <w:lang w:val="en-US"/>
        </w:rPr>
      </w:pPr>
      <w:r>
        <w:rPr>
          <w:noProof/>
          <w:lang w:eastAsia="fr-FR" w:bidi="ar-SA"/>
        </w:rPr>
        <w:drawing>
          <wp:anchor distT="0" distB="0" distL="114300" distR="114300" simplePos="0" relativeHeight="251656704" behindDoc="0" locked="0" layoutInCell="1" allowOverlap="1" wp14:anchorId="63E6F6DF" wp14:editId="26AE0A8C">
            <wp:simplePos x="0" y="0"/>
            <wp:positionH relativeFrom="column">
              <wp:posOffset>2943225</wp:posOffset>
            </wp:positionH>
            <wp:positionV relativeFrom="paragraph">
              <wp:posOffset>142240</wp:posOffset>
            </wp:positionV>
            <wp:extent cx="2738120" cy="2166620"/>
            <wp:effectExtent l="0" t="0" r="508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8120" cy="2166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55680" behindDoc="0" locked="0" layoutInCell="1" allowOverlap="1" wp14:anchorId="252A540B" wp14:editId="00A365D6">
            <wp:simplePos x="0" y="0"/>
            <wp:positionH relativeFrom="column">
              <wp:posOffset>790575</wp:posOffset>
            </wp:positionH>
            <wp:positionV relativeFrom="paragraph">
              <wp:posOffset>123190</wp:posOffset>
            </wp:positionV>
            <wp:extent cx="1973580" cy="2169795"/>
            <wp:effectExtent l="0" t="0" r="7620" b="1905"/>
            <wp:wrapTight wrapText="bothSides">
              <wp:wrapPolygon edited="0">
                <wp:start x="0" y="0"/>
                <wp:lineTo x="0" y="21429"/>
                <wp:lineTo x="21475" y="21429"/>
                <wp:lineTo x="2147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3580" cy="2169795"/>
                    </a:xfrm>
                    <a:prstGeom prst="rect">
                      <a:avLst/>
                    </a:prstGeom>
                    <a:noFill/>
                  </pic:spPr>
                </pic:pic>
              </a:graphicData>
            </a:graphic>
            <wp14:sizeRelH relativeFrom="page">
              <wp14:pctWidth>0</wp14:pctWidth>
            </wp14:sizeRelH>
            <wp14:sizeRelV relativeFrom="page">
              <wp14:pctHeight>0</wp14:pctHeight>
            </wp14:sizeRelV>
          </wp:anchor>
        </w:drawing>
      </w:r>
    </w:p>
    <w:p w14:paraId="31A3506A" w14:textId="55C703B3" w:rsidR="009D6D45" w:rsidRPr="00CE4B88" w:rsidRDefault="009D6D45" w:rsidP="009D6D45">
      <w:pPr>
        <w:pStyle w:val="Standard"/>
        <w:jc w:val="both"/>
        <w:rPr>
          <w:lang w:val="en-US"/>
        </w:rPr>
      </w:pPr>
    </w:p>
    <w:p w14:paraId="6150D137" w14:textId="19E789D6" w:rsidR="009D6D45" w:rsidRPr="00CE4B88" w:rsidRDefault="009D6D45" w:rsidP="009D6D45">
      <w:pPr>
        <w:pStyle w:val="Standard"/>
        <w:jc w:val="both"/>
        <w:rPr>
          <w:lang w:val="en-US"/>
        </w:rPr>
      </w:pPr>
    </w:p>
    <w:p w14:paraId="74771B98" w14:textId="77777777" w:rsidR="009D6D45" w:rsidRPr="00CE4B88" w:rsidRDefault="009D6D45" w:rsidP="009D6D45">
      <w:pPr>
        <w:pStyle w:val="Standard"/>
        <w:jc w:val="both"/>
        <w:rPr>
          <w:lang w:val="en-US"/>
        </w:rPr>
      </w:pPr>
    </w:p>
    <w:p w14:paraId="186A96A6" w14:textId="77777777" w:rsidR="009D6D45" w:rsidRPr="00CE4B88" w:rsidRDefault="009D6D45" w:rsidP="009D6D45">
      <w:pPr>
        <w:pStyle w:val="Standard"/>
        <w:jc w:val="both"/>
        <w:rPr>
          <w:lang w:val="en-US"/>
        </w:rPr>
      </w:pPr>
    </w:p>
    <w:p w14:paraId="4C221EAB" w14:textId="77777777" w:rsidR="009D6D45" w:rsidRPr="00CE4B88" w:rsidRDefault="009D6D45" w:rsidP="009D6D45">
      <w:pPr>
        <w:pStyle w:val="Standard"/>
        <w:jc w:val="both"/>
        <w:rPr>
          <w:lang w:val="en-US"/>
        </w:rPr>
      </w:pPr>
    </w:p>
    <w:p w14:paraId="53FF6115" w14:textId="77777777" w:rsidR="009D6D45" w:rsidRPr="00CE4B88" w:rsidRDefault="009D6D45" w:rsidP="009D6D45">
      <w:pPr>
        <w:pStyle w:val="Standard"/>
        <w:jc w:val="both"/>
        <w:rPr>
          <w:lang w:val="en-US"/>
        </w:rPr>
      </w:pPr>
    </w:p>
    <w:p w14:paraId="073C501A" w14:textId="77777777" w:rsidR="009D6D45" w:rsidRPr="00CE4B88" w:rsidRDefault="009D6D45" w:rsidP="009D6D45">
      <w:pPr>
        <w:pStyle w:val="Standard"/>
        <w:jc w:val="both"/>
        <w:rPr>
          <w:lang w:val="en-US"/>
        </w:rPr>
      </w:pPr>
    </w:p>
    <w:p w14:paraId="2FD9B762" w14:textId="77777777" w:rsidR="009D6D45" w:rsidRPr="00CE4B88" w:rsidRDefault="009D6D45" w:rsidP="009D6D45">
      <w:pPr>
        <w:pStyle w:val="Standard"/>
        <w:jc w:val="both"/>
        <w:rPr>
          <w:lang w:val="en-US"/>
        </w:rPr>
      </w:pPr>
    </w:p>
    <w:p w14:paraId="4E5CFE72" w14:textId="77777777" w:rsidR="009D6D45" w:rsidRPr="00CE4B88" w:rsidRDefault="009D6D45" w:rsidP="009D6D45">
      <w:pPr>
        <w:pStyle w:val="Standard"/>
        <w:jc w:val="both"/>
        <w:rPr>
          <w:lang w:val="en-US"/>
        </w:rPr>
      </w:pPr>
    </w:p>
    <w:p w14:paraId="609A3F11" w14:textId="77777777" w:rsidR="009D6D45" w:rsidRPr="00CE4B88" w:rsidRDefault="009D6D45" w:rsidP="009D6D45">
      <w:pPr>
        <w:pStyle w:val="Standard"/>
        <w:jc w:val="both"/>
        <w:rPr>
          <w:lang w:val="en-US"/>
        </w:rPr>
      </w:pPr>
    </w:p>
    <w:p w14:paraId="18725F59" w14:textId="77777777" w:rsidR="009D6D45" w:rsidRPr="00CE4B88" w:rsidRDefault="009D6D45" w:rsidP="009D6D45">
      <w:pPr>
        <w:pStyle w:val="Standard"/>
        <w:jc w:val="both"/>
        <w:rPr>
          <w:lang w:val="en-US"/>
        </w:rPr>
      </w:pPr>
    </w:p>
    <w:p w14:paraId="76C08995" w14:textId="77777777" w:rsidR="009D6D45" w:rsidRPr="00CE4B88" w:rsidRDefault="009D6D45" w:rsidP="009D6D45">
      <w:pPr>
        <w:pStyle w:val="Standard"/>
        <w:jc w:val="both"/>
        <w:rPr>
          <w:lang w:val="en-US"/>
        </w:rPr>
      </w:pPr>
    </w:p>
    <w:p w14:paraId="536B186E" w14:textId="19E93FDB" w:rsidR="009D6D45" w:rsidRPr="00CE4B88" w:rsidRDefault="00FE4335" w:rsidP="009D6D45">
      <w:pPr>
        <w:pStyle w:val="Standard"/>
        <w:jc w:val="both"/>
        <w:rPr>
          <w:lang w:val="en-US"/>
        </w:rPr>
      </w:pPr>
      <w:r>
        <w:rPr>
          <w:noProof/>
          <w:lang w:eastAsia="fr-FR" w:bidi="ar-SA"/>
        </w:rPr>
        <w:drawing>
          <wp:anchor distT="0" distB="0" distL="114300" distR="114300" simplePos="0" relativeHeight="251658752" behindDoc="0" locked="0" layoutInCell="1" allowOverlap="1" wp14:anchorId="591FFED0" wp14:editId="6A620D0A">
            <wp:simplePos x="0" y="0"/>
            <wp:positionH relativeFrom="column">
              <wp:posOffset>3155950</wp:posOffset>
            </wp:positionH>
            <wp:positionV relativeFrom="paragraph">
              <wp:posOffset>125095</wp:posOffset>
            </wp:positionV>
            <wp:extent cx="2649220" cy="10858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30">
                      <a:extLst>
                        <a:ext uri="{28A0092B-C50C-407E-A947-70E740481C1C}">
                          <a14:useLocalDpi xmlns:a14="http://schemas.microsoft.com/office/drawing/2010/main" val="0"/>
                        </a:ext>
                      </a:extLst>
                    </a:blip>
                    <a:srcRect t="2486" b="-2"/>
                    <a:stretch>
                      <a:fillRect/>
                    </a:stretch>
                  </pic:blipFill>
                  <pic:spPr bwMode="auto">
                    <a:xfrm>
                      <a:off x="0" y="0"/>
                      <a:ext cx="2649220" cy="1085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57728" behindDoc="0" locked="0" layoutInCell="1" allowOverlap="1" wp14:anchorId="2E99B0CA" wp14:editId="151B0E72">
            <wp:simplePos x="0" y="0"/>
            <wp:positionH relativeFrom="column">
              <wp:posOffset>492125</wp:posOffset>
            </wp:positionH>
            <wp:positionV relativeFrom="paragraph">
              <wp:posOffset>121285</wp:posOffset>
            </wp:positionV>
            <wp:extent cx="2590800" cy="1080135"/>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31">
                      <a:extLst>
                        <a:ext uri="{28A0092B-C50C-407E-A947-70E740481C1C}">
                          <a14:useLocalDpi xmlns:a14="http://schemas.microsoft.com/office/drawing/2010/main" val="0"/>
                        </a:ext>
                      </a:extLst>
                    </a:blip>
                    <a:srcRect t="2499"/>
                    <a:stretch>
                      <a:fillRect/>
                    </a:stretch>
                  </pic:blipFill>
                  <pic:spPr bwMode="auto">
                    <a:xfrm>
                      <a:off x="0" y="0"/>
                      <a:ext cx="2590800" cy="1080135"/>
                    </a:xfrm>
                    <a:prstGeom prst="rect">
                      <a:avLst/>
                    </a:prstGeom>
                    <a:noFill/>
                  </pic:spPr>
                </pic:pic>
              </a:graphicData>
            </a:graphic>
            <wp14:sizeRelH relativeFrom="page">
              <wp14:pctWidth>0</wp14:pctWidth>
            </wp14:sizeRelH>
            <wp14:sizeRelV relativeFrom="page">
              <wp14:pctHeight>0</wp14:pctHeight>
            </wp14:sizeRelV>
          </wp:anchor>
        </w:drawing>
      </w:r>
    </w:p>
    <w:p w14:paraId="4E95252D" w14:textId="3C18AE73" w:rsidR="009D6D45" w:rsidRPr="00CE4B88" w:rsidRDefault="009D6D45" w:rsidP="009D6D45">
      <w:pPr>
        <w:pStyle w:val="Standard"/>
        <w:jc w:val="both"/>
        <w:rPr>
          <w:lang w:val="en-US"/>
        </w:rPr>
      </w:pPr>
    </w:p>
    <w:p w14:paraId="4AC01ACB" w14:textId="251F04EE" w:rsidR="009D6D45" w:rsidRPr="00CE4B88" w:rsidRDefault="009D6D45" w:rsidP="009D6D45">
      <w:pPr>
        <w:pStyle w:val="Standard"/>
        <w:jc w:val="both"/>
        <w:rPr>
          <w:lang w:val="en-US"/>
        </w:rPr>
      </w:pPr>
    </w:p>
    <w:p w14:paraId="46D0C9B8" w14:textId="77777777" w:rsidR="009D6D45" w:rsidRPr="00CE4B88" w:rsidRDefault="009D6D45" w:rsidP="009D6D45">
      <w:pPr>
        <w:pStyle w:val="Standard"/>
        <w:jc w:val="both"/>
        <w:rPr>
          <w:lang w:val="en-US"/>
        </w:rPr>
      </w:pPr>
    </w:p>
    <w:p w14:paraId="52D767DE" w14:textId="77777777" w:rsidR="009D6D45" w:rsidRPr="00CE4B88" w:rsidRDefault="009D6D45" w:rsidP="009D6D45">
      <w:pPr>
        <w:pStyle w:val="Standard"/>
        <w:jc w:val="both"/>
        <w:rPr>
          <w:lang w:val="en-US"/>
        </w:rPr>
      </w:pPr>
    </w:p>
    <w:p w14:paraId="2CB88930" w14:textId="379C98D2" w:rsidR="009D6D45" w:rsidRPr="00CE4B88" w:rsidRDefault="009D6D45" w:rsidP="009D6D45">
      <w:pPr>
        <w:pStyle w:val="Standard"/>
        <w:jc w:val="both"/>
        <w:rPr>
          <w:lang w:val="en-US"/>
        </w:rPr>
      </w:pPr>
    </w:p>
    <w:p w14:paraId="3E73D29A" w14:textId="2F3A4A70" w:rsidR="009D6D45" w:rsidRPr="00CE4B88" w:rsidRDefault="009D6D45" w:rsidP="009D6D45">
      <w:pPr>
        <w:pStyle w:val="Standard"/>
        <w:jc w:val="both"/>
        <w:rPr>
          <w:lang w:val="en-US"/>
        </w:rPr>
      </w:pPr>
    </w:p>
    <w:p w14:paraId="7C632174" w14:textId="56F14B90" w:rsidR="009D6D45" w:rsidRPr="00CE4B88" w:rsidRDefault="00FE4335" w:rsidP="009D6D45">
      <w:pPr>
        <w:pStyle w:val="Standard"/>
        <w:jc w:val="both"/>
        <w:rPr>
          <w:lang w:val="en-US"/>
        </w:rPr>
      </w:pPr>
      <w:r>
        <w:rPr>
          <w:noProof/>
          <w:lang w:eastAsia="fr-FR" w:bidi="ar-SA"/>
        </w:rPr>
        <w:drawing>
          <wp:anchor distT="0" distB="0" distL="114300" distR="114300" simplePos="0" relativeHeight="251659776" behindDoc="0" locked="0" layoutInCell="1" allowOverlap="1" wp14:anchorId="3B7F4BB4" wp14:editId="3F9E6B95">
            <wp:simplePos x="0" y="0"/>
            <wp:positionH relativeFrom="margin">
              <wp:posOffset>1819275</wp:posOffset>
            </wp:positionH>
            <wp:positionV relativeFrom="paragraph">
              <wp:posOffset>89535</wp:posOffset>
            </wp:positionV>
            <wp:extent cx="2545080" cy="1170305"/>
            <wp:effectExtent l="0" t="0" r="762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32" cstate="print">
                      <a:extLst>
                        <a:ext uri="{28A0092B-C50C-407E-A947-70E740481C1C}">
                          <a14:useLocalDpi xmlns:a14="http://schemas.microsoft.com/office/drawing/2010/main" val="0"/>
                        </a:ext>
                      </a:extLst>
                    </a:blip>
                    <a:srcRect t="2176"/>
                    <a:stretch>
                      <a:fillRect/>
                    </a:stretch>
                  </pic:blipFill>
                  <pic:spPr bwMode="auto">
                    <a:xfrm>
                      <a:off x="0" y="0"/>
                      <a:ext cx="2545080" cy="1170305"/>
                    </a:xfrm>
                    <a:prstGeom prst="rect">
                      <a:avLst/>
                    </a:prstGeom>
                    <a:noFill/>
                  </pic:spPr>
                </pic:pic>
              </a:graphicData>
            </a:graphic>
            <wp14:sizeRelH relativeFrom="page">
              <wp14:pctWidth>0</wp14:pctWidth>
            </wp14:sizeRelH>
            <wp14:sizeRelV relativeFrom="page">
              <wp14:pctHeight>0</wp14:pctHeight>
            </wp14:sizeRelV>
          </wp:anchor>
        </w:drawing>
      </w:r>
    </w:p>
    <w:p w14:paraId="0207523C" w14:textId="62830204" w:rsidR="009D6D45" w:rsidRPr="00CE4B88" w:rsidRDefault="009D6D45" w:rsidP="009D6D45">
      <w:pPr>
        <w:pStyle w:val="Standard"/>
        <w:jc w:val="both"/>
        <w:rPr>
          <w:lang w:val="en-US"/>
        </w:rPr>
      </w:pPr>
    </w:p>
    <w:p w14:paraId="6DEA7B45" w14:textId="237628EB" w:rsidR="009D6D45" w:rsidRPr="00CE4B88" w:rsidRDefault="009D6D45" w:rsidP="009D6D45">
      <w:pPr>
        <w:pStyle w:val="Standard"/>
        <w:jc w:val="both"/>
        <w:rPr>
          <w:lang w:val="en-US"/>
        </w:rPr>
      </w:pPr>
    </w:p>
    <w:p w14:paraId="5787FE1A" w14:textId="77777777" w:rsidR="009D6D45" w:rsidRPr="00CE4B88" w:rsidRDefault="009D6D45" w:rsidP="009D6D45">
      <w:pPr>
        <w:pStyle w:val="Standard"/>
        <w:jc w:val="both"/>
        <w:rPr>
          <w:lang w:val="en-US"/>
        </w:rPr>
      </w:pPr>
    </w:p>
    <w:p w14:paraId="172C1BEA" w14:textId="77777777" w:rsidR="009D6D45" w:rsidRPr="00CE4B88" w:rsidRDefault="009D6D45" w:rsidP="009D6D45">
      <w:pPr>
        <w:pStyle w:val="Standard"/>
        <w:jc w:val="both"/>
        <w:rPr>
          <w:lang w:val="en-US"/>
        </w:rPr>
      </w:pPr>
    </w:p>
    <w:p w14:paraId="1237AC23" w14:textId="73B16884" w:rsidR="009D6D45" w:rsidRPr="00CE4B88" w:rsidRDefault="009D6D45" w:rsidP="009D6D45">
      <w:pPr>
        <w:pStyle w:val="Standard"/>
        <w:jc w:val="both"/>
        <w:rPr>
          <w:lang w:val="en-US"/>
        </w:rPr>
      </w:pPr>
    </w:p>
    <w:p w14:paraId="78037DA5" w14:textId="77777777" w:rsidR="00EA40A3" w:rsidRPr="00CE4B88" w:rsidRDefault="00EA40A3" w:rsidP="009D6D45">
      <w:pPr>
        <w:pStyle w:val="Standard"/>
        <w:jc w:val="both"/>
        <w:rPr>
          <w:lang w:val="en-US"/>
        </w:rPr>
      </w:pPr>
    </w:p>
    <w:p w14:paraId="2D5F5ECE" w14:textId="77777777" w:rsidR="009D6D45" w:rsidRPr="00CE4B88" w:rsidRDefault="009D6D45" w:rsidP="009D6D45">
      <w:pPr>
        <w:pStyle w:val="Standard"/>
        <w:jc w:val="both"/>
        <w:rPr>
          <w:lang w:val="en-US"/>
        </w:rPr>
      </w:pPr>
    </w:p>
    <w:p w14:paraId="7D6892C3" w14:textId="58E792E3" w:rsidR="005159B8" w:rsidRPr="005159B8" w:rsidRDefault="00313E8B" w:rsidP="00313E8B">
      <w:pPr>
        <w:pStyle w:val="Standard"/>
        <w:numPr>
          <w:ilvl w:val="0"/>
          <w:numId w:val="18"/>
        </w:numPr>
        <w:ind w:left="641" w:hanging="357"/>
        <w:jc w:val="both"/>
        <w:rPr>
          <w:rStyle w:val="Carpredefinitoparagrafo1"/>
        </w:rPr>
      </w:pPr>
      <w:r>
        <w:rPr>
          <w:rStyle w:val="Carpredefinitoparagrafo1"/>
          <w:rFonts w:ascii="Times New Roman" w:hAnsi="Times New Roman"/>
          <w:bCs/>
          <w:color w:val="000000"/>
        </w:rPr>
        <w:t xml:space="preserve">Run the </w:t>
      </w:r>
      <w:proofErr w:type="spellStart"/>
      <w:r>
        <w:rPr>
          <w:rStyle w:val="Carpredefinitoparagrafo1"/>
          <w:rFonts w:ascii="Times New Roman" w:hAnsi="Times New Roman"/>
          <w:bCs/>
          <w:color w:val="000000"/>
        </w:rPr>
        <w:t>unstained</w:t>
      </w:r>
      <w:proofErr w:type="spellEnd"/>
      <w:r>
        <w:rPr>
          <w:rStyle w:val="Carpredefinitoparagrafo1"/>
          <w:rFonts w:ascii="Times New Roman" w:hAnsi="Times New Roman"/>
          <w:bCs/>
          <w:color w:val="000000"/>
        </w:rPr>
        <w:t xml:space="preserve"> tube</w:t>
      </w:r>
      <w:r w:rsidR="009D6D45">
        <w:rPr>
          <w:rStyle w:val="Carpredefinitoparagrafo1"/>
          <w:rFonts w:ascii="Times New Roman" w:hAnsi="Times New Roman"/>
          <w:bCs/>
          <w:color w:val="000000"/>
        </w:rPr>
        <w:t xml:space="preserve"> : </w:t>
      </w:r>
      <w:proofErr w:type="spellStart"/>
      <w:r w:rsidR="009D6D45">
        <w:rPr>
          <w:rStyle w:val="Carpredefinitoparagrafo1"/>
          <w:rFonts w:ascii="Times New Roman" w:hAnsi="Times New Roman"/>
          <w:bCs/>
          <w:i/>
          <w:color w:val="000000"/>
        </w:rPr>
        <w:t>A</w:t>
      </w:r>
      <w:r w:rsidR="00F22AAE">
        <w:rPr>
          <w:rStyle w:val="Carpredefinitoparagrafo1"/>
          <w:rFonts w:ascii="Times New Roman" w:hAnsi="Times New Roman"/>
          <w:bCs/>
          <w:i/>
          <w:color w:val="000000"/>
        </w:rPr>
        <w:t>c</w:t>
      </w:r>
      <w:r w:rsidR="009D6D45">
        <w:rPr>
          <w:rStyle w:val="Carpredefinitoparagrafo1"/>
          <w:rFonts w:ascii="Times New Roman" w:hAnsi="Times New Roman"/>
          <w:bCs/>
          <w:i/>
          <w:color w:val="000000"/>
        </w:rPr>
        <w:t>quire</w:t>
      </w:r>
      <w:proofErr w:type="spellEnd"/>
      <w:r w:rsidR="009D6D45">
        <w:rPr>
          <w:rStyle w:val="Carpredefinitoparagrafo1"/>
          <w:rFonts w:ascii="Times New Roman" w:hAnsi="Times New Roman"/>
          <w:bCs/>
          <w:color w:val="000000"/>
        </w:rPr>
        <w:t xml:space="preserve"> </w:t>
      </w:r>
    </w:p>
    <w:p w14:paraId="3EC4C294" w14:textId="226D3C3A" w:rsidR="009D6D45" w:rsidRPr="00CE4B88" w:rsidRDefault="00FE4335" w:rsidP="00FE4335">
      <w:pPr>
        <w:pStyle w:val="Standard"/>
        <w:numPr>
          <w:ilvl w:val="0"/>
          <w:numId w:val="18"/>
        </w:numPr>
        <w:ind w:left="638" w:hanging="357"/>
        <w:jc w:val="both"/>
        <w:rPr>
          <w:rFonts w:ascii="Times New Roman" w:hAnsi="Times New Roman"/>
          <w:bCs/>
          <w:color w:val="000000"/>
          <w:lang w:val="en-US"/>
        </w:rPr>
      </w:pPr>
      <w:r w:rsidRPr="00CE4B88">
        <w:rPr>
          <w:rStyle w:val="Carpredefinitoparagrafo1"/>
          <w:rFonts w:ascii="Times New Roman" w:hAnsi="Times New Roman"/>
          <w:bCs/>
          <w:color w:val="000000"/>
          <w:lang w:val="en-US"/>
        </w:rPr>
        <w:t>Adjust</w:t>
      </w:r>
      <w:r w:rsidR="009D6D45" w:rsidRPr="00CE4B88">
        <w:rPr>
          <w:rStyle w:val="Carpredefinitoparagrafo1"/>
          <w:rFonts w:ascii="Times New Roman" w:hAnsi="Times New Roman"/>
          <w:bCs/>
          <w:color w:val="000000"/>
          <w:lang w:val="en-US"/>
        </w:rPr>
        <w:t xml:space="preserve"> gate P1 </w:t>
      </w:r>
      <w:r w:rsidRPr="00CE4B88">
        <w:rPr>
          <w:rStyle w:val="Carpredefinitoparagrafo1"/>
          <w:rFonts w:ascii="Times New Roman" w:hAnsi="Times New Roman"/>
          <w:bCs/>
          <w:color w:val="000000"/>
          <w:lang w:val="en-US"/>
        </w:rPr>
        <w:t xml:space="preserve">and </w:t>
      </w:r>
      <w:r w:rsidRPr="00CE4B88">
        <w:rPr>
          <w:rFonts w:ascii="Times New Roman" w:hAnsi="Times New Roman"/>
          <w:bCs/>
          <w:color w:val="000000"/>
          <w:lang w:val="en-US"/>
        </w:rPr>
        <w:t>set voltages for all fluorescence parameters so that negative population peaks are positioned between 0 and 10</w:t>
      </w:r>
      <w:r w:rsidRPr="00CE4B88">
        <w:rPr>
          <w:rFonts w:ascii="Times New Roman" w:hAnsi="Times New Roman"/>
          <w:bCs/>
          <w:color w:val="000000"/>
          <w:vertAlign w:val="superscript"/>
          <w:lang w:val="en-US"/>
        </w:rPr>
        <w:t xml:space="preserve">2 </w:t>
      </w:r>
      <w:r w:rsidRPr="00CE4B88">
        <w:rPr>
          <w:rFonts w:ascii="Times New Roman" w:hAnsi="Times New Roman"/>
          <w:bCs/>
          <w:color w:val="000000"/>
          <w:lang w:val="en-US"/>
        </w:rPr>
        <w:t xml:space="preserve">on their corresponding channel scale </w:t>
      </w:r>
      <w:r w:rsidR="009D6D45" w:rsidRPr="00CE4B88">
        <w:rPr>
          <w:rFonts w:ascii="Times New Roman" w:hAnsi="Times New Roman"/>
          <w:color w:val="000000"/>
          <w:lang w:val="en-US"/>
        </w:rPr>
        <w:t xml:space="preserve">&gt; </w:t>
      </w:r>
      <w:r w:rsidR="009D6D45" w:rsidRPr="00CE4B88">
        <w:rPr>
          <w:rFonts w:ascii="Times New Roman" w:hAnsi="Times New Roman"/>
          <w:i/>
          <w:color w:val="000000"/>
          <w:lang w:val="en-US"/>
        </w:rPr>
        <w:t>Record</w:t>
      </w:r>
    </w:p>
    <w:p w14:paraId="1D697505" w14:textId="52011CBA" w:rsidR="009D6D45" w:rsidRDefault="00FE4335" w:rsidP="009D6D45">
      <w:pPr>
        <w:pStyle w:val="Standard"/>
        <w:numPr>
          <w:ilvl w:val="0"/>
          <w:numId w:val="18"/>
        </w:numPr>
        <w:ind w:left="638" w:hanging="357"/>
        <w:jc w:val="both"/>
      </w:pPr>
      <w:r>
        <w:rPr>
          <w:rFonts w:ascii="Times New Roman" w:hAnsi="Times New Roman"/>
          <w:color w:val="000000"/>
        </w:rPr>
        <w:t>Run all single-</w:t>
      </w:r>
      <w:proofErr w:type="spellStart"/>
      <w:r>
        <w:rPr>
          <w:rFonts w:ascii="Times New Roman" w:hAnsi="Times New Roman"/>
          <w:color w:val="000000"/>
        </w:rPr>
        <w:t>stained</w:t>
      </w:r>
      <w:proofErr w:type="spellEnd"/>
      <w:r>
        <w:rPr>
          <w:rFonts w:ascii="Times New Roman" w:hAnsi="Times New Roman"/>
          <w:color w:val="000000"/>
        </w:rPr>
        <w:t xml:space="preserve"> </w:t>
      </w:r>
      <w:proofErr w:type="spellStart"/>
      <w:r>
        <w:rPr>
          <w:rFonts w:ascii="Times New Roman" w:hAnsi="Times New Roman"/>
          <w:color w:val="000000"/>
        </w:rPr>
        <w:t>samples</w:t>
      </w:r>
      <w:proofErr w:type="spellEnd"/>
    </w:p>
    <w:p w14:paraId="71BAFEB4" w14:textId="680AB577" w:rsidR="009D6D45" w:rsidRPr="00CE4B88" w:rsidRDefault="00FE4335" w:rsidP="009D6D45">
      <w:pPr>
        <w:pStyle w:val="Standard"/>
        <w:numPr>
          <w:ilvl w:val="0"/>
          <w:numId w:val="18"/>
        </w:numPr>
        <w:ind w:left="638" w:hanging="357"/>
        <w:jc w:val="both"/>
        <w:rPr>
          <w:lang w:val="en-US"/>
        </w:rPr>
      </w:pPr>
      <w:r w:rsidRPr="00CE4B88">
        <w:rPr>
          <w:rFonts w:ascii="Times New Roman" w:hAnsi="Times New Roman"/>
          <w:color w:val="000000"/>
          <w:lang w:val="en-US"/>
        </w:rPr>
        <w:t xml:space="preserve">In the unstained tube, adjust the gate in the FSC vs SSC dot-plot and apply it to all other tubes: right-click on the gate &gt; </w:t>
      </w:r>
      <w:r w:rsidR="009D6D45" w:rsidRPr="00CE4B88">
        <w:rPr>
          <w:rFonts w:ascii="Times New Roman" w:hAnsi="Times New Roman"/>
          <w:i/>
          <w:color w:val="000000"/>
          <w:lang w:val="en-US"/>
        </w:rPr>
        <w:t>Apply to all compensation controls</w:t>
      </w:r>
    </w:p>
    <w:p w14:paraId="10F62121" w14:textId="77777777" w:rsidR="00FE4335" w:rsidRPr="00CE4B88" w:rsidRDefault="00FE4335" w:rsidP="005159B8">
      <w:pPr>
        <w:pStyle w:val="Standard"/>
        <w:numPr>
          <w:ilvl w:val="0"/>
          <w:numId w:val="18"/>
        </w:numPr>
        <w:ind w:left="638" w:hanging="357"/>
        <w:jc w:val="both"/>
        <w:rPr>
          <w:lang w:val="en-US"/>
        </w:rPr>
      </w:pPr>
      <w:r w:rsidRPr="00CE4B88">
        <w:rPr>
          <w:rFonts w:ascii="Times New Roman" w:hAnsi="Times New Roman"/>
          <w:color w:val="000000"/>
          <w:lang w:val="en-US"/>
        </w:rPr>
        <w:t xml:space="preserve">For each tube, adjust the gate on the positive peak in the histogram. </w:t>
      </w:r>
    </w:p>
    <w:p w14:paraId="432A39A3" w14:textId="61338805" w:rsidR="009D6D45" w:rsidRDefault="009D6D45" w:rsidP="005159B8">
      <w:pPr>
        <w:pStyle w:val="Standard"/>
        <w:numPr>
          <w:ilvl w:val="0"/>
          <w:numId w:val="18"/>
        </w:numPr>
        <w:ind w:left="638" w:hanging="357"/>
        <w:jc w:val="both"/>
      </w:pPr>
      <w:proofErr w:type="spellStart"/>
      <w:r w:rsidRPr="005159B8">
        <w:rPr>
          <w:rFonts w:ascii="Times New Roman" w:hAnsi="Times New Roman"/>
          <w:i/>
          <w:color w:val="000000"/>
        </w:rPr>
        <w:t>Experiment</w:t>
      </w:r>
      <w:proofErr w:type="spellEnd"/>
      <w:r w:rsidRPr="005159B8">
        <w:rPr>
          <w:rFonts w:ascii="Times New Roman" w:hAnsi="Times New Roman"/>
          <w:color w:val="000000"/>
        </w:rPr>
        <w:t xml:space="preserve"> &gt; </w:t>
      </w:r>
      <w:r w:rsidRPr="005159B8">
        <w:rPr>
          <w:rFonts w:ascii="Times New Roman" w:hAnsi="Times New Roman"/>
          <w:i/>
          <w:color w:val="000000"/>
        </w:rPr>
        <w:t>Compensation Setup</w:t>
      </w:r>
      <w:r w:rsidRPr="005159B8">
        <w:rPr>
          <w:rFonts w:ascii="Times New Roman" w:hAnsi="Times New Roman"/>
          <w:color w:val="000000"/>
        </w:rPr>
        <w:t xml:space="preserve"> &gt; </w:t>
      </w:r>
      <w:proofErr w:type="spellStart"/>
      <w:r w:rsidRPr="005159B8">
        <w:rPr>
          <w:rFonts w:ascii="Times New Roman" w:hAnsi="Times New Roman"/>
          <w:i/>
          <w:color w:val="000000"/>
        </w:rPr>
        <w:t>Calculate</w:t>
      </w:r>
      <w:proofErr w:type="spellEnd"/>
      <w:r w:rsidRPr="005159B8">
        <w:rPr>
          <w:rFonts w:ascii="Times New Roman" w:hAnsi="Times New Roman"/>
          <w:i/>
          <w:color w:val="000000"/>
        </w:rPr>
        <w:t xml:space="preserve"> Compensation</w:t>
      </w:r>
    </w:p>
    <w:p w14:paraId="45F2051F" w14:textId="7995CBBB" w:rsidR="009D6D45" w:rsidRDefault="009D6D45" w:rsidP="009D6D45">
      <w:pPr>
        <w:pStyle w:val="Standard"/>
        <w:numPr>
          <w:ilvl w:val="0"/>
          <w:numId w:val="18"/>
        </w:numPr>
        <w:ind w:left="638" w:hanging="357"/>
        <w:jc w:val="both"/>
      </w:pPr>
      <w:r w:rsidRPr="00326B9A">
        <w:rPr>
          <w:rFonts w:ascii="Times New Roman" w:hAnsi="Times New Roman"/>
          <w:i/>
          <w:iCs/>
          <w:color w:val="000000"/>
        </w:rPr>
        <w:t xml:space="preserve">Apply </w:t>
      </w:r>
      <w:proofErr w:type="spellStart"/>
      <w:r w:rsidRPr="00326B9A">
        <w:rPr>
          <w:rFonts w:ascii="Times New Roman" w:hAnsi="Times New Roman"/>
          <w:i/>
          <w:iCs/>
          <w:color w:val="000000"/>
        </w:rPr>
        <w:t>only</w:t>
      </w:r>
      <w:proofErr w:type="spellEnd"/>
      <w:r>
        <w:rPr>
          <w:rFonts w:ascii="Times New Roman" w:hAnsi="Times New Roman"/>
          <w:color w:val="000000"/>
        </w:rPr>
        <w:t xml:space="preserve"> </w:t>
      </w:r>
    </w:p>
    <w:p w14:paraId="70BB471B" w14:textId="77777777" w:rsidR="009D6D45" w:rsidRDefault="009D6D45" w:rsidP="009D6D45">
      <w:pPr>
        <w:pStyle w:val="Standard"/>
        <w:numPr>
          <w:ilvl w:val="0"/>
          <w:numId w:val="18"/>
        </w:numPr>
        <w:ind w:left="638" w:hanging="357"/>
        <w:jc w:val="both"/>
      </w:pPr>
      <w:r>
        <w:rPr>
          <w:rFonts w:ascii="Times New Roman" w:hAnsi="Times New Roman"/>
          <w:color w:val="000000"/>
        </w:rPr>
        <w:t xml:space="preserve">Activer </w:t>
      </w:r>
      <w:r>
        <w:rPr>
          <w:rFonts w:ascii="Times New Roman" w:hAnsi="Times New Roman"/>
          <w:i/>
          <w:color w:val="000000"/>
        </w:rPr>
        <w:t>Enable Compensation</w:t>
      </w:r>
    </w:p>
    <w:p w14:paraId="6C516839" w14:textId="30895BE3" w:rsidR="00691B34" w:rsidRPr="00CE4B88" w:rsidRDefault="00FE4335" w:rsidP="009D6D45">
      <w:pPr>
        <w:pStyle w:val="Standard"/>
        <w:numPr>
          <w:ilvl w:val="0"/>
          <w:numId w:val="18"/>
        </w:numPr>
        <w:ind w:left="638" w:hanging="357"/>
        <w:jc w:val="both"/>
        <w:rPr>
          <w:lang w:val="en-US"/>
        </w:rPr>
      </w:pPr>
      <w:r w:rsidRPr="00CE4B88">
        <w:rPr>
          <w:rFonts w:ascii="Times New Roman" w:hAnsi="Times New Roman"/>
          <w:color w:val="000000"/>
          <w:lang w:val="en-US"/>
        </w:rPr>
        <w:t xml:space="preserve">In the same </w:t>
      </w:r>
      <w:r w:rsidRPr="00CE4B88">
        <w:rPr>
          <w:rFonts w:ascii="Times New Roman" w:hAnsi="Times New Roman"/>
          <w:i/>
          <w:iCs/>
          <w:color w:val="000000"/>
          <w:lang w:val="en-US"/>
        </w:rPr>
        <w:t>Experiment</w:t>
      </w:r>
      <w:r w:rsidRPr="00CE4B88">
        <w:rPr>
          <w:rFonts w:ascii="Times New Roman" w:hAnsi="Times New Roman"/>
          <w:color w:val="000000"/>
          <w:lang w:val="en-US"/>
        </w:rPr>
        <w:t xml:space="preserve">, click </w:t>
      </w:r>
      <w:r w:rsidRPr="00CE4B88">
        <w:rPr>
          <w:rFonts w:ascii="Times New Roman" w:hAnsi="Times New Roman"/>
          <w:i/>
          <w:iCs/>
          <w:color w:val="000000"/>
          <w:lang w:val="en-US"/>
        </w:rPr>
        <w:t>New Spicemen</w:t>
      </w:r>
      <w:r w:rsidRPr="00CE4B88">
        <w:rPr>
          <w:rFonts w:ascii="Times New Roman" w:hAnsi="Times New Roman"/>
          <w:color w:val="000000"/>
          <w:lang w:val="en-US"/>
        </w:rPr>
        <w:t xml:space="preserve"> to create a new series of tubes in which you will run your samples</w:t>
      </w:r>
    </w:p>
    <w:p w14:paraId="376E008F" w14:textId="0E34229C" w:rsidR="009D6D45" w:rsidRPr="00CE4B88" w:rsidRDefault="00FE4335" w:rsidP="009D6D45">
      <w:pPr>
        <w:pStyle w:val="Standard"/>
        <w:numPr>
          <w:ilvl w:val="0"/>
          <w:numId w:val="18"/>
        </w:numPr>
        <w:ind w:left="638" w:hanging="357"/>
        <w:jc w:val="both"/>
        <w:rPr>
          <w:lang w:val="en-US"/>
        </w:rPr>
      </w:pPr>
      <w:r w:rsidRPr="00CE4B88">
        <w:rPr>
          <w:rFonts w:ascii="Times New Roman" w:hAnsi="Times New Roman"/>
          <w:color w:val="000000"/>
          <w:lang w:val="en-US"/>
        </w:rPr>
        <w:t xml:space="preserve"> </w:t>
      </w:r>
      <w:r w:rsidR="00691B34" w:rsidRPr="00CE4B88">
        <w:rPr>
          <w:rFonts w:ascii="Times New Roman" w:hAnsi="Times New Roman"/>
          <w:color w:val="000000"/>
          <w:lang w:val="en-US"/>
        </w:rPr>
        <w:t xml:space="preserve">Click on </w:t>
      </w:r>
      <w:r w:rsidR="00691B34" w:rsidRPr="00CE4B88">
        <w:rPr>
          <w:rFonts w:ascii="Times New Roman" w:hAnsi="Times New Roman"/>
          <w:i/>
          <w:iCs/>
          <w:color w:val="000000"/>
          <w:lang w:val="en-US"/>
        </w:rPr>
        <w:t>Global Worksheet</w:t>
      </w:r>
      <w:r w:rsidR="00691B34" w:rsidRPr="00CE4B88">
        <w:rPr>
          <w:rFonts w:ascii="Times New Roman" w:hAnsi="Times New Roman"/>
          <w:color w:val="000000"/>
          <w:lang w:val="en-US"/>
        </w:rPr>
        <w:t xml:space="preserve"> to output specific worksheets for compensation</w:t>
      </w:r>
    </w:p>
    <w:p w14:paraId="6643ECE0" w14:textId="41CC6BEE" w:rsidR="00EA40A3" w:rsidRPr="00691B34" w:rsidRDefault="00691B34" w:rsidP="00E36D34">
      <w:pPr>
        <w:pStyle w:val="Standard"/>
        <w:numPr>
          <w:ilvl w:val="0"/>
          <w:numId w:val="18"/>
        </w:numPr>
        <w:ind w:left="638" w:hanging="357"/>
        <w:jc w:val="both"/>
        <w:rPr>
          <w:rFonts w:ascii="Times New Roman" w:hAnsi="Times New Roman"/>
          <w:color w:val="000000"/>
        </w:rPr>
      </w:pPr>
      <w:r w:rsidRPr="00691B34">
        <w:rPr>
          <w:rFonts w:ascii="Times New Roman" w:hAnsi="Times New Roman"/>
          <w:color w:val="000000"/>
        </w:rPr>
        <w:t xml:space="preserve">Run </w:t>
      </w:r>
      <w:proofErr w:type="spellStart"/>
      <w:r w:rsidRPr="00691B34">
        <w:rPr>
          <w:rFonts w:ascii="Times New Roman" w:hAnsi="Times New Roman"/>
          <w:color w:val="000000"/>
        </w:rPr>
        <w:t>your</w:t>
      </w:r>
      <w:proofErr w:type="spellEnd"/>
      <w:r w:rsidRPr="00691B34">
        <w:rPr>
          <w:rFonts w:ascii="Times New Roman" w:hAnsi="Times New Roman"/>
          <w:color w:val="000000"/>
        </w:rPr>
        <w:t xml:space="preserve"> </w:t>
      </w:r>
      <w:proofErr w:type="spellStart"/>
      <w:r w:rsidRPr="00691B34">
        <w:rPr>
          <w:rFonts w:ascii="Times New Roman" w:hAnsi="Times New Roman"/>
          <w:color w:val="000000"/>
        </w:rPr>
        <w:t>samples</w:t>
      </w:r>
      <w:proofErr w:type="spellEnd"/>
      <w:r w:rsidRPr="00691B34">
        <w:rPr>
          <w:rFonts w:ascii="Times New Roman" w:hAnsi="Times New Roman"/>
          <w:color w:val="000000"/>
        </w:rPr>
        <w:t>.</w:t>
      </w:r>
    </w:p>
    <w:p w14:paraId="457A9EF7" w14:textId="32EF3528" w:rsidR="00985884" w:rsidRPr="00CE4B88" w:rsidRDefault="00985884" w:rsidP="00E4385D">
      <w:pPr>
        <w:pStyle w:val="Standard"/>
        <w:numPr>
          <w:ilvl w:val="0"/>
          <w:numId w:val="1"/>
        </w:numPr>
        <w:jc w:val="both"/>
        <w:rPr>
          <w:rFonts w:ascii="Times New Roman" w:hAnsi="Times New Roman"/>
          <w:b/>
          <w:bCs/>
          <w:lang w:val="en-US"/>
        </w:rPr>
      </w:pPr>
      <w:r w:rsidRPr="00CE4B88">
        <w:rPr>
          <w:rFonts w:ascii="Times New Roman" w:hAnsi="Times New Roman"/>
          <w:b/>
          <w:bCs/>
          <w:lang w:val="en-US"/>
        </w:rPr>
        <w:lastRenderedPageBreak/>
        <w:t>Export the data and make sure to take it with you</w:t>
      </w:r>
    </w:p>
    <w:p w14:paraId="7F793CA7" w14:textId="45AE297E" w:rsidR="009D6D45" w:rsidRDefault="009D6D45" w:rsidP="009D6D45">
      <w:pPr>
        <w:pStyle w:val="Standard"/>
        <w:ind w:firstLine="709"/>
        <w:jc w:val="both"/>
        <w:rPr>
          <w:rFonts w:ascii="Times New Roman" w:hAnsi="Times New Roman"/>
        </w:rPr>
      </w:pPr>
      <w:proofErr w:type="spellStart"/>
      <w:r w:rsidRPr="00442600">
        <w:rPr>
          <w:rFonts w:ascii="Times New Roman" w:hAnsi="Times New Roman"/>
          <w:i/>
          <w:iCs/>
        </w:rPr>
        <w:t>Experiment</w:t>
      </w:r>
      <w:proofErr w:type="spellEnd"/>
      <w:r w:rsidRPr="00442600">
        <w:rPr>
          <w:rFonts w:ascii="Times New Roman" w:hAnsi="Times New Roman"/>
          <w:i/>
          <w:iCs/>
        </w:rPr>
        <w:t xml:space="preserve"> &gt; Export &gt;</w:t>
      </w:r>
      <w:r>
        <w:rPr>
          <w:rFonts w:ascii="Times New Roman" w:hAnsi="Times New Roman"/>
        </w:rPr>
        <w:t xml:space="preserve"> </w:t>
      </w:r>
      <w:proofErr w:type="spellStart"/>
      <w:r w:rsidR="008156D1">
        <w:rPr>
          <w:rFonts w:ascii="Times New Roman" w:hAnsi="Times New Roman"/>
        </w:rPr>
        <w:t>Choose</w:t>
      </w:r>
      <w:proofErr w:type="spellEnd"/>
      <w:r>
        <w:rPr>
          <w:rFonts w:ascii="Times New Roman" w:hAnsi="Times New Roman"/>
        </w:rPr>
        <w:t xml:space="preserve"> </w:t>
      </w:r>
      <w:proofErr w:type="spellStart"/>
      <w:r>
        <w:rPr>
          <w:rFonts w:ascii="Times New Roman" w:hAnsi="Times New Roman"/>
        </w:rPr>
        <w:t>Experiment</w:t>
      </w:r>
      <w:proofErr w:type="spellEnd"/>
      <w:r>
        <w:rPr>
          <w:rFonts w:ascii="Times New Roman" w:hAnsi="Times New Roman"/>
        </w:rPr>
        <w:t xml:space="preserve"> </w:t>
      </w:r>
      <w:r w:rsidR="008156D1">
        <w:rPr>
          <w:rFonts w:ascii="Times New Roman" w:hAnsi="Times New Roman"/>
        </w:rPr>
        <w:t>or</w:t>
      </w:r>
      <w:r>
        <w:rPr>
          <w:rFonts w:ascii="Times New Roman" w:hAnsi="Times New Roman"/>
        </w:rPr>
        <w:t xml:space="preserve"> FCS File &gt; Disque D &gt; BD Export </w:t>
      </w:r>
    </w:p>
    <w:p w14:paraId="6918BD37" w14:textId="6ADE1A92" w:rsidR="009D6D45" w:rsidRPr="00D16AE8" w:rsidRDefault="009D6D45" w:rsidP="009D6D45">
      <w:pPr>
        <w:pStyle w:val="Standard"/>
        <w:numPr>
          <w:ilvl w:val="1"/>
          <w:numId w:val="4"/>
        </w:numPr>
        <w:jc w:val="both"/>
        <w:rPr>
          <w:rFonts w:ascii="Times New Roman" w:hAnsi="Times New Roman"/>
          <w:lang w:val="en-US"/>
        </w:rPr>
      </w:pPr>
      <w:proofErr w:type="gramStart"/>
      <w:r w:rsidRPr="00CE4B88">
        <w:rPr>
          <w:rFonts w:ascii="Times New Roman" w:hAnsi="Times New Roman"/>
          <w:lang w:val="en-US"/>
        </w:rPr>
        <w:t>Experiment :</w:t>
      </w:r>
      <w:proofErr w:type="gramEnd"/>
      <w:r w:rsidRPr="00CE4B88">
        <w:rPr>
          <w:rFonts w:ascii="Times New Roman" w:hAnsi="Times New Roman"/>
          <w:lang w:val="en-US"/>
        </w:rPr>
        <w:t xml:space="preserve"> </w:t>
      </w:r>
      <w:r w:rsidR="008156D1" w:rsidRPr="00CE4B88">
        <w:rPr>
          <w:rFonts w:ascii="Times New Roman" w:hAnsi="Times New Roman"/>
          <w:lang w:val="en-US"/>
        </w:rPr>
        <w:t xml:space="preserve">saves worksheets associated with the experiment, parameters and files in </w:t>
      </w:r>
      <w:r w:rsidR="008156D1" w:rsidRPr="00D16AE8">
        <w:rPr>
          <w:rFonts w:ascii="Times New Roman" w:hAnsi="Times New Roman"/>
          <w:lang w:val="en-US"/>
        </w:rPr>
        <w:t>a folder named like the experiment.</w:t>
      </w:r>
    </w:p>
    <w:p w14:paraId="5FE9F64D" w14:textId="5EE6FA3C" w:rsidR="009D6D45" w:rsidRPr="00CE4B88" w:rsidRDefault="009D6D45" w:rsidP="001525FC">
      <w:pPr>
        <w:pStyle w:val="Standard"/>
        <w:numPr>
          <w:ilvl w:val="1"/>
          <w:numId w:val="4"/>
        </w:numPr>
        <w:jc w:val="both"/>
        <w:rPr>
          <w:rFonts w:ascii="Times New Roman" w:hAnsi="Times New Roman"/>
          <w:lang w:val="en-US"/>
        </w:rPr>
      </w:pPr>
      <w:r w:rsidRPr="00D16AE8">
        <w:rPr>
          <w:rFonts w:ascii="Times New Roman" w:hAnsi="Times New Roman"/>
          <w:lang w:val="en-US"/>
        </w:rPr>
        <w:t>FCS Fil</w:t>
      </w:r>
      <w:r w:rsidRPr="00CE4B88">
        <w:rPr>
          <w:rFonts w:ascii="Times New Roman" w:hAnsi="Times New Roman"/>
          <w:lang w:val="en-US"/>
        </w:rPr>
        <w:t xml:space="preserve">e: </w:t>
      </w:r>
      <w:r w:rsidR="008156D1" w:rsidRPr="00CE4B88">
        <w:rPr>
          <w:rFonts w:ascii="Times New Roman" w:hAnsi="Times New Roman"/>
          <w:lang w:val="en-US"/>
        </w:rPr>
        <w:t>saves data files only</w:t>
      </w:r>
      <w:r w:rsidR="00E4385D" w:rsidRPr="00CE4B88">
        <w:rPr>
          <w:rFonts w:ascii="Times New Roman" w:hAnsi="Times New Roman"/>
          <w:lang w:val="en-US"/>
        </w:rPr>
        <w:t xml:space="preserve"> (FCS files can be opened and analyzed in</w:t>
      </w:r>
      <w:r w:rsidR="00E4385D" w:rsidRPr="00CE4B88">
        <w:rPr>
          <w:rFonts w:ascii="Times New Roman" w:hAnsi="Times New Roman"/>
          <w:lang w:val="en-US"/>
        </w:rPr>
        <w:br/>
        <w:t>FlowJo or other analysis software)</w:t>
      </w:r>
    </w:p>
    <w:p w14:paraId="20C15103" w14:textId="77777777" w:rsidR="008156D1" w:rsidRPr="00CE4B88" w:rsidRDefault="008156D1" w:rsidP="008156D1">
      <w:pPr>
        <w:pStyle w:val="Standard"/>
        <w:ind w:left="1440"/>
        <w:jc w:val="both"/>
        <w:rPr>
          <w:rFonts w:ascii="Times New Roman" w:hAnsi="Times New Roman"/>
          <w:lang w:val="en-US"/>
        </w:rPr>
      </w:pPr>
    </w:p>
    <w:p w14:paraId="28DB6E44" w14:textId="642EF68C" w:rsidR="009D6D45" w:rsidRPr="00CE4B88" w:rsidRDefault="009D6D45" w:rsidP="008156D1">
      <w:pPr>
        <w:ind w:left="360"/>
        <w:rPr>
          <w:rFonts w:ascii="Times New Roman" w:hAnsi="Times New Roman" w:cs="Times New Roman"/>
          <w:lang w:val="en-US"/>
        </w:rPr>
      </w:pPr>
      <w:proofErr w:type="gramStart"/>
      <w:r w:rsidRPr="00CE4B88">
        <w:rPr>
          <w:rFonts w:ascii="Times New Roman" w:hAnsi="Times New Roman" w:cs="Times New Roman"/>
          <w:b/>
          <w:bCs/>
          <w:u w:val="single"/>
          <w:lang w:val="en-US"/>
        </w:rPr>
        <w:t>I</w:t>
      </w:r>
      <w:r w:rsidR="005575D1" w:rsidRPr="00CE4B88">
        <w:rPr>
          <w:rFonts w:ascii="Times New Roman" w:hAnsi="Times New Roman" w:cs="Times New Roman"/>
          <w:b/>
          <w:bCs/>
          <w:u w:val="single"/>
          <w:lang w:val="en-US"/>
        </w:rPr>
        <w:t>mportant</w:t>
      </w:r>
      <w:r w:rsidRPr="00CE4B88">
        <w:rPr>
          <w:rFonts w:ascii="Times New Roman" w:hAnsi="Times New Roman" w:cs="Times New Roman"/>
          <w:b/>
          <w:bCs/>
          <w:lang w:val="en-US"/>
        </w:rPr>
        <w:t xml:space="preserve"> :</w:t>
      </w:r>
      <w:proofErr w:type="gramEnd"/>
      <w:r w:rsidRPr="00CE4B88">
        <w:rPr>
          <w:rFonts w:ascii="Times New Roman" w:hAnsi="Times New Roman" w:cs="Times New Roman"/>
          <w:b/>
          <w:bCs/>
          <w:lang w:val="en-US"/>
        </w:rPr>
        <w:t xml:space="preserve"> </w:t>
      </w:r>
      <w:r w:rsidR="008156D1" w:rsidRPr="00CE4B88">
        <w:rPr>
          <w:rFonts w:ascii="Times New Roman" w:hAnsi="Times New Roman" w:cs="Times New Roman"/>
          <w:lang w:val="en-US"/>
        </w:rPr>
        <w:t>Remember to recover your data using a USB key or external hard disk and to delete them from the analysis software and from disk D. Data will be kept for a maximum of 1 month before deletion without prior warning.</w:t>
      </w:r>
    </w:p>
    <w:p w14:paraId="01730C9E" w14:textId="77777777" w:rsidR="008156D1" w:rsidRPr="00CE4B88" w:rsidRDefault="008156D1" w:rsidP="008156D1">
      <w:pPr>
        <w:ind w:left="360"/>
        <w:rPr>
          <w:rFonts w:ascii="Times New Roman" w:hAnsi="Times New Roman"/>
          <w:lang w:val="en-US"/>
        </w:rPr>
      </w:pPr>
    </w:p>
    <w:p w14:paraId="0521EC04" w14:textId="76ED5DAF" w:rsidR="009D6D45" w:rsidRPr="00CE4B88" w:rsidRDefault="008156D1" w:rsidP="009D6D45">
      <w:pPr>
        <w:pStyle w:val="Standard"/>
        <w:numPr>
          <w:ilvl w:val="0"/>
          <w:numId w:val="1"/>
        </w:numPr>
        <w:jc w:val="both"/>
        <w:rPr>
          <w:rFonts w:ascii="Times New Roman" w:hAnsi="Times New Roman"/>
          <w:b/>
          <w:bCs/>
          <w:lang w:val="en-US"/>
        </w:rPr>
      </w:pPr>
      <w:r w:rsidRPr="00CE4B88">
        <w:rPr>
          <w:rFonts w:ascii="Times New Roman" w:hAnsi="Times New Roman"/>
          <w:b/>
          <w:bCs/>
          <w:lang w:val="en-US"/>
        </w:rPr>
        <w:t>At the end of your experiment</w:t>
      </w:r>
      <w:r w:rsidR="0058424C" w:rsidRPr="00CE4B88">
        <w:rPr>
          <w:rFonts w:ascii="Times New Roman" w:hAnsi="Times New Roman"/>
          <w:b/>
          <w:bCs/>
          <w:lang w:val="en-US"/>
        </w:rPr>
        <w:t>:</w:t>
      </w:r>
    </w:p>
    <w:p w14:paraId="57B0B0BD" w14:textId="58FECCF6" w:rsidR="00101540" w:rsidRPr="00CE4B88" w:rsidRDefault="008156D1" w:rsidP="00101540">
      <w:pPr>
        <w:pStyle w:val="Standard"/>
        <w:ind w:left="720"/>
        <w:jc w:val="both"/>
        <w:rPr>
          <w:rFonts w:ascii="Times New Roman" w:hAnsi="Times New Roman"/>
          <w:lang w:val="en-US"/>
        </w:rPr>
      </w:pPr>
      <w:r w:rsidRPr="00CE4B88">
        <w:rPr>
          <w:rFonts w:ascii="Times New Roman" w:hAnsi="Times New Roman"/>
          <w:lang w:val="en-US"/>
        </w:rPr>
        <w:t>Systematically check the MRI reservation website to see if another slot is reserved after yours.  Leave the cytometer on standby or switch it off, depending on reservations.</w:t>
      </w:r>
    </w:p>
    <w:p w14:paraId="11F34138" w14:textId="77777777" w:rsidR="008156D1" w:rsidRPr="00CE4B88" w:rsidRDefault="008156D1" w:rsidP="00101540">
      <w:pPr>
        <w:pStyle w:val="Standard"/>
        <w:ind w:left="720"/>
        <w:jc w:val="both"/>
        <w:rPr>
          <w:rFonts w:ascii="Times New Roman" w:hAnsi="Times New Roman"/>
          <w:lang w:val="en-US"/>
        </w:rPr>
      </w:pPr>
    </w:p>
    <w:p w14:paraId="6F26FEC1" w14:textId="027EB40E" w:rsidR="009D6D45" w:rsidRPr="00CE4B88" w:rsidRDefault="00B02B99" w:rsidP="009D6D45">
      <w:pPr>
        <w:pStyle w:val="Standard"/>
        <w:ind w:left="720"/>
        <w:jc w:val="both"/>
        <w:rPr>
          <w:rFonts w:ascii="Times New Roman" w:hAnsi="Times New Roman"/>
          <w:b/>
          <w:bCs/>
          <w:lang w:val="en-US"/>
        </w:rPr>
      </w:pPr>
      <w:r w:rsidRPr="00CE4B88">
        <w:rPr>
          <w:rFonts w:ascii="Times New Roman" w:hAnsi="Times New Roman"/>
          <w:b/>
          <w:bCs/>
          <w:lang w:val="en-US"/>
        </w:rPr>
        <w:t>9</w:t>
      </w:r>
      <w:r w:rsidR="009D6D45" w:rsidRPr="00CE4B88">
        <w:rPr>
          <w:rFonts w:ascii="Times New Roman" w:hAnsi="Times New Roman"/>
          <w:b/>
          <w:bCs/>
          <w:lang w:val="en-US"/>
        </w:rPr>
        <w:t xml:space="preserve">a) </w:t>
      </w:r>
      <w:r w:rsidR="0092706C" w:rsidRPr="00CE4B88">
        <w:rPr>
          <w:rFonts w:ascii="Times New Roman" w:hAnsi="Times New Roman"/>
          <w:b/>
          <w:bCs/>
          <w:lang w:val="en-US"/>
        </w:rPr>
        <w:t xml:space="preserve">If there is no slot reserved after you so you are the last user </w:t>
      </w:r>
      <w:r w:rsidR="00B02285" w:rsidRPr="00CE4B88">
        <w:rPr>
          <w:rFonts w:ascii="Times New Roman" w:hAnsi="Times New Roman"/>
          <w:b/>
          <w:bCs/>
          <w:lang w:val="en-US"/>
        </w:rPr>
        <w:t xml:space="preserve">for the schedule of </w:t>
      </w:r>
      <w:r w:rsidR="0092706C" w:rsidRPr="00CE4B88">
        <w:rPr>
          <w:rFonts w:ascii="Times New Roman" w:hAnsi="Times New Roman"/>
          <w:b/>
          <w:bCs/>
          <w:lang w:val="en-US"/>
        </w:rPr>
        <w:t>the day</w:t>
      </w:r>
      <w:r w:rsidR="009D6D45" w:rsidRPr="00CE4B88">
        <w:rPr>
          <w:rFonts w:ascii="Times New Roman" w:hAnsi="Times New Roman"/>
          <w:b/>
          <w:bCs/>
          <w:lang w:val="en-US"/>
        </w:rPr>
        <w:t>:</w:t>
      </w:r>
    </w:p>
    <w:p w14:paraId="46083593" w14:textId="14BCDD02" w:rsidR="009D6D45" w:rsidRPr="00CE4B88" w:rsidRDefault="00985884" w:rsidP="009D6D45">
      <w:pPr>
        <w:pStyle w:val="Standard"/>
        <w:numPr>
          <w:ilvl w:val="0"/>
          <w:numId w:val="7"/>
        </w:numPr>
        <w:ind w:left="1077" w:hanging="357"/>
        <w:jc w:val="both"/>
        <w:rPr>
          <w:rFonts w:ascii="Times New Roman" w:hAnsi="Times New Roman"/>
          <w:lang w:val="en-US"/>
        </w:rPr>
      </w:pPr>
      <w:r w:rsidRPr="00CE4B88">
        <w:rPr>
          <w:rFonts w:ascii="Times New Roman" w:hAnsi="Times New Roman"/>
          <w:lang w:val="en-US"/>
        </w:rPr>
        <w:t>Perform the sample zone fluid cleaning procedure</w:t>
      </w:r>
      <w:r w:rsidR="009D6D45" w:rsidRPr="00CE4B88">
        <w:rPr>
          <w:rFonts w:ascii="Times New Roman" w:hAnsi="Times New Roman"/>
          <w:lang w:val="en-US"/>
        </w:rPr>
        <w:t xml:space="preserve">: </w:t>
      </w:r>
    </w:p>
    <w:p w14:paraId="7EA1D307" w14:textId="77777777" w:rsidR="00985884" w:rsidRPr="00CE4B88" w:rsidRDefault="00985884" w:rsidP="00985884">
      <w:pPr>
        <w:pStyle w:val="Standard"/>
        <w:numPr>
          <w:ilvl w:val="2"/>
          <w:numId w:val="7"/>
        </w:numPr>
        <w:ind w:left="1491" w:hanging="357"/>
        <w:jc w:val="both"/>
        <w:rPr>
          <w:rFonts w:ascii="Times New Roman" w:hAnsi="Times New Roman"/>
          <w:lang w:val="en-US"/>
        </w:rPr>
      </w:pPr>
      <w:r w:rsidRPr="00CE4B88">
        <w:rPr>
          <w:rFonts w:ascii="Times New Roman" w:hAnsi="Times New Roman"/>
          <w:lang w:val="en-US"/>
        </w:rPr>
        <w:t>Check that there is liquid in the tubes in positions 1 (FACSClean), 2 (FACSRinse) and 3 (FACSFlow) of the Carousel.</w:t>
      </w:r>
    </w:p>
    <w:p w14:paraId="7BB291C4" w14:textId="413C8C4B" w:rsidR="00985884" w:rsidRPr="00CE4B88" w:rsidRDefault="00985884" w:rsidP="001A561B">
      <w:pPr>
        <w:pStyle w:val="Standard"/>
        <w:numPr>
          <w:ilvl w:val="2"/>
          <w:numId w:val="7"/>
        </w:numPr>
        <w:ind w:left="1491" w:hanging="357"/>
        <w:jc w:val="both"/>
        <w:rPr>
          <w:rFonts w:ascii="Times New Roman" w:hAnsi="Times New Roman"/>
          <w:lang w:val="en-US"/>
        </w:rPr>
      </w:pPr>
      <w:r w:rsidRPr="00CE4B88">
        <w:rPr>
          <w:rFonts w:ascii="Times New Roman" w:hAnsi="Times New Roman"/>
          <w:lang w:val="en-US"/>
        </w:rPr>
        <w:t xml:space="preserve">Start procedure: </w:t>
      </w:r>
      <w:r w:rsidRPr="00CE4B88">
        <w:rPr>
          <w:rFonts w:ascii="Times New Roman" w:hAnsi="Times New Roman"/>
          <w:i/>
          <w:iCs/>
          <w:lang w:val="en-US"/>
        </w:rPr>
        <w:t>Carousel</w:t>
      </w:r>
      <w:r w:rsidRPr="00CE4B88">
        <w:rPr>
          <w:rFonts w:ascii="Times New Roman" w:hAnsi="Times New Roman"/>
          <w:lang w:val="en-US"/>
        </w:rPr>
        <w:t xml:space="preserve"> &gt; </w:t>
      </w:r>
      <w:r w:rsidRPr="00CE4B88">
        <w:rPr>
          <w:rFonts w:ascii="Times New Roman" w:hAnsi="Times New Roman"/>
          <w:i/>
          <w:iCs/>
          <w:lang w:val="en-US"/>
        </w:rPr>
        <w:t xml:space="preserve">Clean </w:t>
      </w:r>
      <w:r w:rsidRPr="00CE4B88">
        <w:rPr>
          <w:rFonts w:ascii="Times New Roman" w:hAnsi="Times New Roman"/>
          <w:lang w:val="en-US"/>
        </w:rPr>
        <w:t>&gt; select 3 minutes for each tube &gt; ok</w:t>
      </w:r>
    </w:p>
    <w:p w14:paraId="5549BED6" w14:textId="472DBC90" w:rsidR="009D6D45" w:rsidRPr="00985884" w:rsidRDefault="00985884" w:rsidP="009D6D45">
      <w:pPr>
        <w:pStyle w:val="Standard"/>
        <w:numPr>
          <w:ilvl w:val="1"/>
          <w:numId w:val="7"/>
        </w:numPr>
        <w:ind w:left="1077" w:hanging="357"/>
        <w:jc w:val="both"/>
        <w:rPr>
          <w:rFonts w:ascii="Times New Roman" w:hAnsi="Times New Roman"/>
          <w:i/>
          <w:iCs/>
        </w:rPr>
      </w:pPr>
      <w:proofErr w:type="gramStart"/>
      <w:r>
        <w:rPr>
          <w:rFonts w:ascii="Times New Roman" w:hAnsi="Times New Roman"/>
        </w:rPr>
        <w:t>Run</w:t>
      </w:r>
      <w:r w:rsidR="009D6D45">
        <w:rPr>
          <w:rFonts w:ascii="Times New Roman" w:hAnsi="Times New Roman"/>
        </w:rPr>
        <w:t>:</w:t>
      </w:r>
      <w:proofErr w:type="gramEnd"/>
      <w:r w:rsidR="009D6D45">
        <w:rPr>
          <w:rFonts w:ascii="Times New Roman" w:hAnsi="Times New Roman"/>
        </w:rPr>
        <w:t xml:space="preserve"> </w:t>
      </w:r>
      <w:proofErr w:type="spellStart"/>
      <w:r w:rsidR="009D6D45" w:rsidRPr="00985884">
        <w:rPr>
          <w:rFonts w:ascii="Times New Roman" w:hAnsi="Times New Roman"/>
          <w:i/>
          <w:iCs/>
        </w:rPr>
        <w:t>Cytometer</w:t>
      </w:r>
      <w:proofErr w:type="spellEnd"/>
      <w:r w:rsidR="009D6D45">
        <w:rPr>
          <w:rFonts w:ascii="Times New Roman" w:hAnsi="Times New Roman"/>
        </w:rPr>
        <w:t xml:space="preserve"> &gt; </w:t>
      </w:r>
      <w:proofErr w:type="spellStart"/>
      <w:r w:rsidR="009D6D45" w:rsidRPr="00985884">
        <w:rPr>
          <w:rFonts w:ascii="Times New Roman" w:hAnsi="Times New Roman"/>
          <w:i/>
          <w:iCs/>
        </w:rPr>
        <w:t>Shut</w:t>
      </w:r>
      <w:proofErr w:type="spellEnd"/>
      <w:r w:rsidR="009D6D45" w:rsidRPr="00985884">
        <w:rPr>
          <w:rFonts w:ascii="Times New Roman" w:hAnsi="Times New Roman"/>
          <w:i/>
          <w:iCs/>
        </w:rPr>
        <w:t>-down</w:t>
      </w:r>
    </w:p>
    <w:p w14:paraId="2388BBB1" w14:textId="53B05653" w:rsidR="00E4385D" w:rsidRPr="00CE4B88" w:rsidRDefault="00E4385D" w:rsidP="009D6D45">
      <w:pPr>
        <w:pStyle w:val="Standard"/>
        <w:numPr>
          <w:ilvl w:val="1"/>
          <w:numId w:val="7"/>
        </w:numPr>
        <w:ind w:left="1077" w:hanging="357"/>
        <w:jc w:val="both"/>
        <w:rPr>
          <w:rFonts w:ascii="Times New Roman" w:hAnsi="Times New Roman"/>
          <w:lang w:val="en-US"/>
        </w:rPr>
      </w:pPr>
      <w:r w:rsidRPr="00CE4B88">
        <w:rPr>
          <w:rFonts w:ascii="Times New Roman" w:hAnsi="Times New Roman"/>
          <w:lang w:val="en-US"/>
        </w:rPr>
        <w:t xml:space="preserve">Change the waste container if it is full and fill or replace the FACSFlow </w:t>
      </w:r>
      <w:r w:rsidR="00B02B99" w:rsidRPr="00CE4B88">
        <w:rPr>
          <w:rFonts w:ascii="Times New Roman" w:hAnsi="Times New Roman"/>
          <w:lang w:val="en-US"/>
        </w:rPr>
        <w:t xml:space="preserve">and Shutdown solution </w:t>
      </w:r>
      <w:r w:rsidRPr="00CE4B88">
        <w:rPr>
          <w:rFonts w:ascii="Times New Roman" w:hAnsi="Times New Roman"/>
          <w:lang w:val="en-US"/>
        </w:rPr>
        <w:t>carton</w:t>
      </w:r>
      <w:r w:rsidR="00B02B99" w:rsidRPr="00CE4B88">
        <w:rPr>
          <w:rFonts w:ascii="Times New Roman" w:hAnsi="Times New Roman"/>
          <w:lang w:val="en-US"/>
        </w:rPr>
        <w:t>s</w:t>
      </w:r>
      <w:r w:rsidRPr="00CE4B88">
        <w:rPr>
          <w:rFonts w:ascii="Times New Roman" w:hAnsi="Times New Roman"/>
          <w:lang w:val="en-US"/>
        </w:rPr>
        <w:t xml:space="preserve"> if it is empty or almost empty.</w:t>
      </w:r>
    </w:p>
    <w:p w14:paraId="3190F770" w14:textId="77777777" w:rsidR="00E4385D" w:rsidRDefault="00E4385D" w:rsidP="009D6D45">
      <w:pPr>
        <w:pStyle w:val="Standard"/>
        <w:numPr>
          <w:ilvl w:val="1"/>
          <w:numId w:val="7"/>
        </w:numPr>
        <w:ind w:left="1077" w:hanging="357"/>
        <w:jc w:val="both"/>
        <w:rPr>
          <w:rFonts w:ascii="Times New Roman" w:hAnsi="Times New Roman"/>
        </w:rPr>
      </w:pPr>
      <w:r w:rsidRPr="00E4385D">
        <w:rPr>
          <w:rFonts w:ascii="Times New Roman" w:hAnsi="Times New Roman"/>
        </w:rPr>
        <w:t xml:space="preserve">Close </w:t>
      </w:r>
      <w:proofErr w:type="spellStart"/>
      <w:r w:rsidRPr="00E4385D">
        <w:rPr>
          <w:rFonts w:ascii="Times New Roman" w:hAnsi="Times New Roman"/>
        </w:rPr>
        <w:t>FACSDiva</w:t>
      </w:r>
      <w:proofErr w:type="spellEnd"/>
      <w:r w:rsidRPr="00E4385D">
        <w:rPr>
          <w:rFonts w:ascii="Times New Roman" w:hAnsi="Times New Roman"/>
        </w:rPr>
        <w:t xml:space="preserve"> software</w:t>
      </w:r>
    </w:p>
    <w:p w14:paraId="1385680F" w14:textId="0DA06833" w:rsidR="00B02285" w:rsidRPr="00CE4B88" w:rsidRDefault="00B02285" w:rsidP="00B46942">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Log out of your MRI session (logout icon on desktop)</w:t>
      </w:r>
    </w:p>
    <w:p w14:paraId="7F022A95" w14:textId="7710D490" w:rsidR="00B02285" w:rsidRPr="00CE4B88" w:rsidRDefault="00B02285" w:rsidP="008F178A">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 xml:space="preserve">Switch off the cytometer by pressing the green main button on the </w:t>
      </w:r>
      <w:proofErr w:type="gramStart"/>
      <w:r w:rsidRPr="00CE4B88">
        <w:rPr>
          <w:rFonts w:ascii="Times New Roman" w:hAnsi="Times New Roman"/>
          <w:lang w:val="en-US"/>
        </w:rPr>
        <w:t>left hand</w:t>
      </w:r>
      <w:proofErr w:type="gramEnd"/>
      <w:r w:rsidRPr="00CE4B88">
        <w:rPr>
          <w:rFonts w:ascii="Times New Roman" w:hAnsi="Times New Roman"/>
          <w:lang w:val="en-US"/>
        </w:rPr>
        <w:t xml:space="preserve"> side.</w:t>
      </w:r>
    </w:p>
    <w:p w14:paraId="5BB78435" w14:textId="7A3DD832" w:rsidR="00B02285" w:rsidRDefault="00B02285" w:rsidP="008F178A">
      <w:pPr>
        <w:pStyle w:val="Standard"/>
        <w:numPr>
          <w:ilvl w:val="0"/>
          <w:numId w:val="5"/>
        </w:numPr>
        <w:ind w:left="1077" w:hanging="357"/>
        <w:jc w:val="both"/>
        <w:rPr>
          <w:rFonts w:ascii="Times New Roman" w:hAnsi="Times New Roman"/>
        </w:rPr>
      </w:pPr>
      <w:proofErr w:type="spellStart"/>
      <w:r>
        <w:rPr>
          <w:rFonts w:ascii="Times New Roman" w:hAnsi="Times New Roman"/>
        </w:rPr>
        <w:t>Leave</w:t>
      </w:r>
      <w:proofErr w:type="spellEnd"/>
      <w:r>
        <w:rPr>
          <w:rFonts w:ascii="Times New Roman" w:hAnsi="Times New Roman"/>
        </w:rPr>
        <w:t xml:space="preserve"> the computer on.</w:t>
      </w:r>
    </w:p>
    <w:p w14:paraId="319BF46B" w14:textId="77777777" w:rsidR="00B02B99" w:rsidRPr="00B02285" w:rsidRDefault="00B02B99" w:rsidP="00B02B99">
      <w:pPr>
        <w:pStyle w:val="Standard"/>
        <w:ind w:left="1077"/>
        <w:jc w:val="both"/>
        <w:rPr>
          <w:rFonts w:ascii="Times New Roman" w:hAnsi="Times New Roman"/>
        </w:rPr>
      </w:pPr>
    </w:p>
    <w:p w14:paraId="299E95C1" w14:textId="36CA8D20" w:rsidR="009D6D45" w:rsidRPr="00682B0F" w:rsidRDefault="00B02B99" w:rsidP="009D6D45">
      <w:pPr>
        <w:pStyle w:val="Standard"/>
        <w:ind w:left="720"/>
        <w:jc w:val="both"/>
        <w:rPr>
          <w:rFonts w:ascii="Times New Roman" w:hAnsi="Times New Roman"/>
          <w:b/>
          <w:bCs/>
          <w:lang w:val="en-US"/>
        </w:rPr>
      </w:pPr>
      <w:r w:rsidRPr="00682B0F">
        <w:rPr>
          <w:rFonts w:ascii="Times New Roman" w:hAnsi="Times New Roman"/>
          <w:b/>
          <w:bCs/>
          <w:lang w:val="en-US"/>
        </w:rPr>
        <w:t>9</w:t>
      </w:r>
      <w:r w:rsidR="009D6D45" w:rsidRPr="00682B0F">
        <w:rPr>
          <w:rFonts w:ascii="Times New Roman" w:hAnsi="Times New Roman"/>
          <w:b/>
          <w:bCs/>
          <w:lang w:val="en-US"/>
        </w:rPr>
        <w:t xml:space="preserve">b) </w:t>
      </w:r>
      <w:r w:rsidR="00682B0F" w:rsidRPr="00682B0F">
        <w:rPr>
          <w:rFonts w:ascii="Times New Roman" w:hAnsi="Times New Roman"/>
          <w:b/>
          <w:bCs/>
          <w:lang w:val="en-US"/>
        </w:rPr>
        <w:t>If there is a slot reserved after you</w:t>
      </w:r>
      <w:r w:rsidR="009D6D45" w:rsidRPr="00682B0F">
        <w:rPr>
          <w:rFonts w:ascii="Times New Roman" w:hAnsi="Times New Roman"/>
          <w:b/>
          <w:bCs/>
          <w:lang w:val="en-US"/>
        </w:rPr>
        <w:t>:</w:t>
      </w:r>
    </w:p>
    <w:p w14:paraId="418662A8" w14:textId="77777777" w:rsidR="00B02285" w:rsidRPr="00CE4B88" w:rsidRDefault="00B02285" w:rsidP="00B02285">
      <w:pPr>
        <w:pStyle w:val="Standard"/>
        <w:numPr>
          <w:ilvl w:val="0"/>
          <w:numId w:val="7"/>
        </w:numPr>
        <w:ind w:left="1077" w:hanging="357"/>
        <w:jc w:val="both"/>
        <w:rPr>
          <w:rFonts w:ascii="Times New Roman" w:hAnsi="Times New Roman"/>
          <w:lang w:val="en-US"/>
        </w:rPr>
      </w:pPr>
      <w:r w:rsidRPr="00CE4B88">
        <w:rPr>
          <w:rFonts w:ascii="Times New Roman" w:hAnsi="Times New Roman"/>
          <w:lang w:val="en-US"/>
        </w:rPr>
        <w:t xml:space="preserve">Perform the sample zone fluid cleaning procedure: </w:t>
      </w:r>
    </w:p>
    <w:p w14:paraId="5B83ACC8" w14:textId="77777777" w:rsidR="00B02285" w:rsidRPr="00CE4B88" w:rsidRDefault="00B02285" w:rsidP="00B02285">
      <w:pPr>
        <w:pStyle w:val="Standard"/>
        <w:numPr>
          <w:ilvl w:val="2"/>
          <w:numId w:val="7"/>
        </w:numPr>
        <w:ind w:left="1491" w:hanging="357"/>
        <w:jc w:val="both"/>
        <w:rPr>
          <w:rFonts w:ascii="Times New Roman" w:hAnsi="Times New Roman"/>
          <w:lang w:val="en-US"/>
        </w:rPr>
      </w:pPr>
      <w:r w:rsidRPr="00CE4B88">
        <w:rPr>
          <w:rFonts w:ascii="Times New Roman" w:hAnsi="Times New Roman"/>
          <w:lang w:val="en-US"/>
        </w:rPr>
        <w:t>Check that there is liquid in the tubes in positions 1 (FACSClean), 2 (FACSRinse) and 3 (FACSFlow) of the Carousel.</w:t>
      </w:r>
    </w:p>
    <w:p w14:paraId="6588681E" w14:textId="77777777" w:rsidR="00B02285" w:rsidRPr="00CE4B88" w:rsidRDefault="00B02285" w:rsidP="00B02285">
      <w:pPr>
        <w:pStyle w:val="Standard"/>
        <w:numPr>
          <w:ilvl w:val="2"/>
          <w:numId w:val="7"/>
        </w:numPr>
        <w:ind w:left="1491" w:hanging="357"/>
        <w:jc w:val="both"/>
        <w:rPr>
          <w:rFonts w:ascii="Times New Roman" w:hAnsi="Times New Roman"/>
          <w:lang w:val="en-US"/>
        </w:rPr>
      </w:pPr>
      <w:r w:rsidRPr="00CE4B88">
        <w:rPr>
          <w:rFonts w:ascii="Times New Roman" w:hAnsi="Times New Roman"/>
          <w:lang w:val="en-US"/>
        </w:rPr>
        <w:t xml:space="preserve">Start procedure: </w:t>
      </w:r>
      <w:r w:rsidRPr="00CE4B88">
        <w:rPr>
          <w:rFonts w:ascii="Times New Roman" w:hAnsi="Times New Roman"/>
          <w:i/>
          <w:iCs/>
          <w:lang w:val="en-US"/>
        </w:rPr>
        <w:t>Carousel</w:t>
      </w:r>
      <w:r w:rsidRPr="00CE4B88">
        <w:rPr>
          <w:rFonts w:ascii="Times New Roman" w:hAnsi="Times New Roman"/>
          <w:lang w:val="en-US"/>
        </w:rPr>
        <w:t xml:space="preserve"> &gt; </w:t>
      </w:r>
      <w:r w:rsidRPr="00CE4B88">
        <w:rPr>
          <w:rFonts w:ascii="Times New Roman" w:hAnsi="Times New Roman"/>
          <w:i/>
          <w:iCs/>
          <w:lang w:val="en-US"/>
        </w:rPr>
        <w:t xml:space="preserve">Clean </w:t>
      </w:r>
      <w:r w:rsidRPr="00CE4B88">
        <w:rPr>
          <w:rFonts w:ascii="Times New Roman" w:hAnsi="Times New Roman"/>
          <w:lang w:val="en-US"/>
        </w:rPr>
        <w:t>&gt; select 3 minutes for each tube &gt; ok</w:t>
      </w:r>
    </w:p>
    <w:p w14:paraId="2E713594" w14:textId="77777777" w:rsidR="00B02285" w:rsidRPr="00CE4B88" w:rsidRDefault="00B02285" w:rsidP="00B02285">
      <w:pPr>
        <w:pStyle w:val="Standard"/>
        <w:numPr>
          <w:ilvl w:val="1"/>
          <w:numId w:val="7"/>
        </w:numPr>
        <w:ind w:left="1077" w:hanging="357"/>
        <w:jc w:val="both"/>
        <w:rPr>
          <w:rFonts w:ascii="Times New Roman" w:hAnsi="Times New Roman"/>
          <w:lang w:val="en-US"/>
        </w:rPr>
      </w:pPr>
      <w:r w:rsidRPr="00CE4B88">
        <w:rPr>
          <w:rFonts w:ascii="Times New Roman" w:hAnsi="Times New Roman"/>
          <w:lang w:val="en-US"/>
        </w:rPr>
        <w:t>Change the waste container if it is full and fill or replace the FACSFlow carton if it is empty or almost empty.</w:t>
      </w:r>
    </w:p>
    <w:p w14:paraId="1BC8D287" w14:textId="77777777" w:rsidR="00B02285" w:rsidRDefault="00B02285" w:rsidP="00B02285">
      <w:pPr>
        <w:pStyle w:val="Standard"/>
        <w:numPr>
          <w:ilvl w:val="1"/>
          <w:numId w:val="7"/>
        </w:numPr>
        <w:ind w:left="1077" w:hanging="357"/>
        <w:jc w:val="both"/>
        <w:rPr>
          <w:rFonts w:ascii="Times New Roman" w:hAnsi="Times New Roman"/>
        </w:rPr>
      </w:pPr>
      <w:r w:rsidRPr="00E4385D">
        <w:rPr>
          <w:rFonts w:ascii="Times New Roman" w:hAnsi="Times New Roman"/>
        </w:rPr>
        <w:t xml:space="preserve">Close </w:t>
      </w:r>
      <w:proofErr w:type="spellStart"/>
      <w:r w:rsidRPr="00E4385D">
        <w:rPr>
          <w:rFonts w:ascii="Times New Roman" w:hAnsi="Times New Roman"/>
        </w:rPr>
        <w:t>FACSDiva</w:t>
      </w:r>
      <w:proofErr w:type="spellEnd"/>
      <w:r w:rsidRPr="00E4385D">
        <w:rPr>
          <w:rFonts w:ascii="Times New Roman" w:hAnsi="Times New Roman"/>
        </w:rPr>
        <w:t xml:space="preserve"> software</w:t>
      </w:r>
    </w:p>
    <w:p w14:paraId="02414928" w14:textId="77777777" w:rsidR="00B02285" w:rsidRPr="00CE4B88" w:rsidRDefault="00B02285" w:rsidP="00B02285">
      <w:pPr>
        <w:pStyle w:val="Standard"/>
        <w:numPr>
          <w:ilvl w:val="0"/>
          <w:numId w:val="5"/>
        </w:numPr>
        <w:ind w:left="1077" w:hanging="357"/>
        <w:jc w:val="both"/>
        <w:rPr>
          <w:rFonts w:ascii="Times New Roman" w:hAnsi="Times New Roman"/>
          <w:lang w:val="en-US"/>
        </w:rPr>
      </w:pPr>
      <w:r w:rsidRPr="00CE4B88">
        <w:rPr>
          <w:rFonts w:ascii="Times New Roman" w:hAnsi="Times New Roman"/>
          <w:lang w:val="en-US"/>
        </w:rPr>
        <w:t>Log out of your MRI session (logout icon on desktop)</w:t>
      </w:r>
    </w:p>
    <w:p w14:paraId="2739267B" w14:textId="77777777" w:rsidR="009D6D45" w:rsidRPr="00CE4B88" w:rsidRDefault="009D6D45" w:rsidP="009D6D45">
      <w:pPr>
        <w:pStyle w:val="Standard"/>
        <w:ind w:left="1491"/>
        <w:jc w:val="both"/>
        <w:rPr>
          <w:rFonts w:ascii="Times New Roman" w:hAnsi="Times New Roman"/>
          <w:lang w:val="en-US"/>
        </w:rPr>
      </w:pPr>
    </w:p>
    <w:p w14:paraId="56860E81" w14:textId="77777777" w:rsidR="009D6D45" w:rsidRPr="00CE4B88" w:rsidRDefault="009D6D45" w:rsidP="009D6D45">
      <w:pPr>
        <w:pStyle w:val="Standard"/>
        <w:jc w:val="both"/>
        <w:rPr>
          <w:rFonts w:ascii="Times New Roman" w:hAnsi="Times New Roman"/>
          <w:i/>
          <w:iCs/>
          <w:sz w:val="18"/>
          <w:szCs w:val="18"/>
          <w:lang w:val="en-US"/>
        </w:rPr>
      </w:pPr>
    </w:p>
    <w:p w14:paraId="6FE75230" w14:textId="30AB128E" w:rsidR="009D6D45" w:rsidRDefault="00B02285" w:rsidP="00B02285">
      <w:pPr>
        <w:pStyle w:val="Standard"/>
        <w:jc w:val="both"/>
      </w:pPr>
      <w:r w:rsidRPr="00CE4B88">
        <w:rPr>
          <w:rFonts w:ascii="Times New Roman" w:hAnsi="Times New Roman"/>
          <w:lang w:val="en-US"/>
        </w:rPr>
        <w:t xml:space="preserve">To repeat the same experiment: open it and right-click &gt; </w:t>
      </w:r>
      <w:r w:rsidRPr="00CE4B88">
        <w:rPr>
          <w:rFonts w:ascii="Times New Roman" w:hAnsi="Times New Roman"/>
          <w:i/>
          <w:iCs/>
          <w:lang w:val="en-US"/>
        </w:rPr>
        <w:t>Duplicate without data</w:t>
      </w:r>
      <w:r w:rsidRPr="00CE4B88">
        <w:rPr>
          <w:rFonts w:ascii="Times New Roman" w:hAnsi="Times New Roman"/>
          <w:lang w:val="en-US"/>
        </w:rPr>
        <w:t xml:space="preserve">. Duplicated experiments will have the voltage settings that were optimal on the day the original experiment was created. </w:t>
      </w:r>
      <w:r w:rsidRPr="00B02285">
        <w:rPr>
          <w:rFonts w:ascii="Times New Roman" w:hAnsi="Times New Roman"/>
        </w:rPr>
        <w:t xml:space="preserve">It </w:t>
      </w:r>
      <w:proofErr w:type="spellStart"/>
      <w:r w:rsidRPr="00B02285">
        <w:rPr>
          <w:rFonts w:ascii="Times New Roman" w:hAnsi="Times New Roman"/>
        </w:rPr>
        <w:t>may</w:t>
      </w:r>
      <w:proofErr w:type="spellEnd"/>
      <w:r w:rsidRPr="00B02285">
        <w:rPr>
          <w:rFonts w:ascii="Times New Roman" w:hAnsi="Times New Roman"/>
        </w:rPr>
        <w:t xml:space="preserve"> </w:t>
      </w:r>
      <w:proofErr w:type="spellStart"/>
      <w:r w:rsidRPr="00B02285">
        <w:rPr>
          <w:rFonts w:ascii="Times New Roman" w:hAnsi="Times New Roman"/>
        </w:rPr>
        <w:t>be</w:t>
      </w:r>
      <w:proofErr w:type="spellEnd"/>
      <w:r w:rsidRPr="00B02285">
        <w:rPr>
          <w:rFonts w:ascii="Times New Roman" w:hAnsi="Times New Roman"/>
        </w:rPr>
        <w:t xml:space="preserve"> </w:t>
      </w:r>
      <w:proofErr w:type="spellStart"/>
      <w:r w:rsidRPr="00B02285">
        <w:rPr>
          <w:rFonts w:ascii="Times New Roman" w:hAnsi="Times New Roman"/>
        </w:rPr>
        <w:t>necessary</w:t>
      </w:r>
      <w:proofErr w:type="spellEnd"/>
      <w:r w:rsidRPr="00B02285">
        <w:rPr>
          <w:rFonts w:ascii="Times New Roman" w:hAnsi="Times New Roman"/>
        </w:rPr>
        <w:t xml:space="preserve"> to </w:t>
      </w:r>
      <w:proofErr w:type="spellStart"/>
      <w:r w:rsidRPr="00B02285">
        <w:rPr>
          <w:rFonts w:ascii="Times New Roman" w:hAnsi="Times New Roman"/>
        </w:rPr>
        <w:t>adjust</w:t>
      </w:r>
      <w:proofErr w:type="spellEnd"/>
      <w:r w:rsidRPr="00B02285">
        <w:rPr>
          <w:rFonts w:ascii="Times New Roman" w:hAnsi="Times New Roman"/>
        </w:rPr>
        <w:t xml:space="preserve"> </w:t>
      </w:r>
      <w:proofErr w:type="spellStart"/>
      <w:r w:rsidRPr="00B02285">
        <w:rPr>
          <w:rFonts w:ascii="Times New Roman" w:hAnsi="Times New Roman"/>
        </w:rPr>
        <w:t>them</w:t>
      </w:r>
      <w:proofErr w:type="spellEnd"/>
      <w:r w:rsidRPr="00B02285">
        <w:rPr>
          <w:rFonts w:ascii="Times New Roman" w:hAnsi="Times New Roman"/>
        </w:rPr>
        <w:t>.</w:t>
      </w:r>
    </w:p>
    <w:sectPr w:rsidR="009D6D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4073"/>
    <w:multiLevelType w:val="multilevel"/>
    <w:tmpl w:val="4CC0E8C2"/>
    <w:lvl w:ilvl="0">
      <w:start w:val="1"/>
      <w:numFmt w:val="decimal"/>
      <w:lvlText w:val="%1."/>
      <w:lvlJc w:val="left"/>
      <w:pPr>
        <w:ind w:left="720" w:hanging="360"/>
      </w:pPr>
      <w:rPr>
        <w:i w:val="0"/>
      </w:rPr>
    </w:lvl>
    <w:lvl w:ilvl="1">
      <w:start w:val="1"/>
      <w:numFmt w:val="decimal"/>
      <w:lvlText w:val="%2."/>
      <w:lvlJc w:val="left"/>
      <w:pPr>
        <w:ind w:left="1440" w:hanging="360"/>
      </w:pPr>
      <w:rPr>
        <w:i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010CA3"/>
    <w:multiLevelType w:val="hybridMultilevel"/>
    <w:tmpl w:val="FD240DCA"/>
    <w:lvl w:ilvl="0" w:tplc="76E6C1FC">
      <w:start w:val="1"/>
      <w:numFmt w:val="bullet"/>
      <w:lvlText w:val="o"/>
      <w:lvlJc w:val="left"/>
      <w:pPr>
        <w:ind w:left="720" w:hanging="360"/>
      </w:pPr>
      <w:rPr>
        <w:rFonts w:ascii="Courier New" w:hAnsi="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74AD2"/>
    <w:multiLevelType w:val="multilevel"/>
    <w:tmpl w:val="97A4E034"/>
    <w:lvl w:ilvl="0">
      <w:start w:val="1"/>
      <w:numFmt w:val="decimal"/>
      <w:lvlText w:val="%1."/>
      <w:lvlJc w:val="left"/>
      <w:pPr>
        <w:ind w:left="720" w:hanging="360"/>
      </w:pPr>
      <w:rPr>
        <w:b w:val="0"/>
        <w:bCs w:val="0"/>
        <w:i w:val="0"/>
        <w:i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A46D01"/>
    <w:multiLevelType w:val="multilevel"/>
    <w:tmpl w:val="318C503C"/>
    <w:lvl w:ilvl="0">
      <w:numFmt w:val="bullet"/>
      <w:lvlText w:val="-"/>
      <w:lvlJc w:val="left"/>
      <w:pPr>
        <w:ind w:left="720" w:hanging="360"/>
      </w:pPr>
      <w:rPr>
        <w:rFonts w:ascii="Times New Roman" w:eastAsia="NSimSun" w:hAnsi="Times New Roman" w:cs="Times New Roman"/>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Symbol" w:hAnsi="Symbol"/>
        <w:sz w:val="16"/>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ED871E6"/>
    <w:multiLevelType w:val="multilevel"/>
    <w:tmpl w:val="B844AE8C"/>
    <w:lvl w:ilvl="0">
      <w:numFmt w:val="bullet"/>
      <w:lvlText w:val=""/>
      <w:lvlJc w:val="left"/>
      <w:pPr>
        <w:ind w:left="3060" w:hanging="360"/>
      </w:pPr>
      <w:rPr>
        <w:rFonts w:ascii="Symbol" w:hAnsi="Symbol"/>
        <w:color w:val="auto"/>
        <w:sz w:val="2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5" w15:restartNumberingAfterBreak="0">
    <w:nsid w:val="1FB46248"/>
    <w:multiLevelType w:val="hybridMultilevel"/>
    <w:tmpl w:val="3C3AE012"/>
    <w:lvl w:ilvl="0" w:tplc="76E6C1FC">
      <w:start w:val="1"/>
      <w:numFmt w:val="bullet"/>
      <w:lvlText w:val="o"/>
      <w:lvlJc w:val="left"/>
      <w:pPr>
        <w:ind w:left="720" w:hanging="360"/>
      </w:pPr>
      <w:rPr>
        <w:rFonts w:ascii="Courier New" w:hAnsi="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B7CCC53A">
      <w:start w:val="1"/>
      <w:numFmt w:val="bullet"/>
      <w:lvlText w:val="o"/>
      <w:lvlJc w:val="left"/>
      <w:pPr>
        <w:ind w:left="2160" w:hanging="360"/>
      </w:pPr>
      <w:rPr>
        <w:rFonts w:ascii="Courier New" w:hAnsi="Courier New" w:cs="Courier New" w:hint="default"/>
        <w:sz w:val="2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A37A6A"/>
    <w:multiLevelType w:val="multilevel"/>
    <w:tmpl w:val="64D003A2"/>
    <w:lvl w:ilvl="0">
      <w:numFmt w:val="bullet"/>
      <w:lvlText w:val="o"/>
      <w:lvlJc w:val="left"/>
      <w:pPr>
        <w:ind w:left="720" w:hanging="360"/>
      </w:pPr>
      <w:rPr>
        <w:rFonts w:ascii="Courier New" w:hAnsi="Courier New"/>
        <w:sz w:val="20"/>
        <w:szCs w:val="16"/>
      </w:rPr>
    </w:lvl>
    <w:lvl w:ilvl="1">
      <w:numFmt w:val="bullet"/>
      <w:lvlText w:val="o"/>
      <w:lvlJc w:val="left"/>
      <w:pPr>
        <w:ind w:left="1440" w:hanging="360"/>
      </w:pPr>
      <w:rPr>
        <w:rFonts w:ascii="Courier New" w:hAnsi="Courier New" w:cs="Courier New"/>
        <w:color w:val="auto"/>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7D43AE4"/>
    <w:multiLevelType w:val="multilevel"/>
    <w:tmpl w:val="9D34757E"/>
    <w:lvl w:ilvl="0">
      <w:numFmt w:val="bullet"/>
      <w:lvlText w:val=""/>
      <w:lvlJc w:val="left"/>
      <w:pPr>
        <w:ind w:left="2138" w:hanging="360"/>
      </w:pPr>
      <w:rPr>
        <w:rFonts w:ascii="Symbol" w:hAnsi="Symbol"/>
        <w:sz w:val="20"/>
      </w:rPr>
    </w:lvl>
    <w:lvl w:ilvl="1">
      <w:numFmt w:val="bullet"/>
      <w:lvlText w:val="o"/>
      <w:lvlJc w:val="left"/>
      <w:pPr>
        <w:ind w:left="2858" w:hanging="360"/>
      </w:pPr>
      <w:rPr>
        <w:rFonts w:ascii="Courier New" w:hAnsi="Courier New" w:cs="Courier New"/>
        <w:sz w:val="20"/>
      </w:rPr>
    </w:lvl>
    <w:lvl w:ilvl="2">
      <w:numFmt w:val="bullet"/>
      <w:lvlText w:val=""/>
      <w:lvlJc w:val="left"/>
      <w:pPr>
        <w:ind w:left="3578" w:hanging="360"/>
      </w:pPr>
      <w:rPr>
        <w:rFonts w:ascii="Symbol" w:hAnsi="Symbol"/>
        <w:sz w:val="20"/>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8" w15:restartNumberingAfterBreak="0">
    <w:nsid w:val="284E6672"/>
    <w:multiLevelType w:val="multilevel"/>
    <w:tmpl w:val="D2BE49C6"/>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sz w:val="20"/>
        <w:szCs w:val="16"/>
      </w:rPr>
    </w:lvl>
    <w:lvl w:ilvl="2">
      <w:start w:val="1"/>
      <w:numFmt w:val="bullet"/>
      <w:lvlText w:val=""/>
      <w:lvlJc w:val="left"/>
      <w:pPr>
        <w:ind w:left="1494" w:hanging="360"/>
      </w:pPr>
      <w:rPr>
        <w:rFonts w:ascii="Symbol" w:hAnsi="Symbol" w:hint="default"/>
        <w:color w:val="auto"/>
        <w:sz w:val="20"/>
        <w:szCs w:val="16"/>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35070FFE"/>
    <w:multiLevelType w:val="multilevel"/>
    <w:tmpl w:val="69D0E356"/>
    <w:lvl w:ilvl="0">
      <w:numFmt w:val="bullet"/>
      <w:lvlText w:val="o"/>
      <w:lvlJc w:val="left"/>
      <w:pPr>
        <w:ind w:left="720" w:hanging="360"/>
      </w:pPr>
      <w:rPr>
        <w:rFonts w:ascii="Courier New" w:hAnsi="Courier New"/>
        <w:sz w:val="20"/>
        <w:szCs w:val="16"/>
      </w:rPr>
    </w:lvl>
    <w:lvl w:ilvl="1">
      <w:start w:val="1"/>
      <w:numFmt w:val="bullet"/>
      <w:lvlText w:val=""/>
      <w:lvlJc w:val="left"/>
      <w:pPr>
        <w:ind w:left="1440" w:hanging="360"/>
      </w:pPr>
      <w:rPr>
        <w:rFonts w:ascii="Symbol" w:hAnsi="Symbol" w:hint="default"/>
        <w:color w:val="auto"/>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5676E5F"/>
    <w:multiLevelType w:val="multilevel"/>
    <w:tmpl w:val="F8D2121A"/>
    <w:lvl w:ilvl="0">
      <w:numFmt w:val="bullet"/>
      <w:lvlText w:val="•"/>
      <w:lvlJc w:val="left"/>
      <w:pPr>
        <w:ind w:left="992" w:hanging="283"/>
      </w:pPr>
      <w:rPr>
        <w:rFonts w:ascii="OpenSymbol" w:eastAsia="OpenSymbol" w:hAnsi="OpenSymbol" w:cs="OpenSymbol"/>
      </w:rPr>
    </w:lvl>
    <w:lvl w:ilvl="1">
      <w:numFmt w:val="bullet"/>
      <w:lvlText w:val="•"/>
      <w:lvlJc w:val="left"/>
      <w:pPr>
        <w:ind w:left="1701" w:hanging="283"/>
      </w:pPr>
      <w:rPr>
        <w:rFonts w:ascii="OpenSymbol" w:eastAsia="OpenSymbol" w:hAnsi="OpenSymbol" w:cs="OpenSymbol"/>
      </w:rPr>
    </w:lvl>
    <w:lvl w:ilvl="2">
      <w:start w:val="1"/>
      <w:numFmt w:val="bullet"/>
      <w:lvlText w:val="o"/>
      <w:lvlJc w:val="left"/>
      <w:pPr>
        <w:ind w:left="1559" w:hanging="283"/>
      </w:pPr>
      <w:rPr>
        <w:rFonts w:ascii="Courier New" w:hAnsi="Courier New" w:hint="default"/>
        <w:sz w:val="20"/>
      </w:rPr>
    </w:lvl>
    <w:lvl w:ilvl="3">
      <w:numFmt w:val="bullet"/>
      <w:lvlText w:val="•"/>
      <w:lvlJc w:val="left"/>
      <w:pPr>
        <w:ind w:left="3119" w:hanging="283"/>
      </w:pPr>
      <w:rPr>
        <w:rFonts w:ascii="OpenSymbol" w:eastAsia="OpenSymbol" w:hAnsi="OpenSymbol" w:cs="OpenSymbol"/>
      </w:rPr>
    </w:lvl>
    <w:lvl w:ilvl="4">
      <w:numFmt w:val="bullet"/>
      <w:lvlText w:val="•"/>
      <w:lvlJc w:val="left"/>
      <w:pPr>
        <w:ind w:left="3828" w:hanging="283"/>
      </w:pPr>
      <w:rPr>
        <w:rFonts w:ascii="OpenSymbol" w:eastAsia="OpenSymbol" w:hAnsi="OpenSymbol" w:cs="OpenSymbol"/>
      </w:rPr>
    </w:lvl>
    <w:lvl w:ilvl="5">
      <w:numFmt w:val="bullet"/>
      <w:lvlText w:val="•"/>
      <w:lvlJc w:val="left"/>
      <w:pPr>
        <w:ind w:left="4537" w:hanging="283"/>
      </w:pPr>
      <w:rPr>
        <w:rFonts w:ascii="OpenSymbol" w:eastAsia="OpenSymbol" w:hAnsi="OpenSymbol" w:cs="OpenSymbol"/>
      </w:rPr>
    </w:lvl>
    <w:lvl w:ilvl="6">
      <w:numFmt w:val="bullet"/>
      <w:lvlText w:val="•"/>
      <w:lvlJc w:val="left"/>
      <w:pPr>
        <w:ind w:left="5246" w:hanging="283"/>
      </w:pPr>
      <w:rPr>
        <w:rFonts w:ascii="OpenSymbol" w:eastAsia="OpenSymbol" w:hAnsi="OpenSymbol" w:cs="OpenSymbol"/>
      </w:rPr>
    </w:lvl>
    <w:lvl w:ilvl="7">
      <w:numFmt w:val="bullet"/>
      <w:lvlText w:val="•"/>
      <w:lvlJc w:val="left"/>
      <w:pPr>
        <w:ind w:left="5955" w:hanging="283"/>
      </w:pPr>
      <w:rPr>
        <w:rFonts w:ascii="OpenSymbol" w:eastAsia="OpenSymbol" w:hAnsi="OpenSymbol" w:cs="OpenSymbol"/>
      </w:rPr>
    </w:lvl>
    <w:lvl w:ilvl="8">
      <w:numFmt w:val="bullet"/>
      <w:lvlText w:val="•"/>
      <w:lvlJc w:val="left"/>
      <w:pPr>
        <w:ind w:left="6664" w:hanging="283"/>
      </w:pPr>
      <w:rPr>
        <w:rFonts w:ascii="OpenSymbol" w:eastAsia="OpenSymbol" w:hAnsi="OpenSymbol" w:cs="OpenSymbol"/>
      </w:rPr>
    </w:lvl>
  </w:abstractNum>
  <w:abstractNum w:abstractNumId="11" w15:restartNumberingAfterBreak="0">
    <w:nsid w:val="36690F45"/>
    <w:multiLevelType w:val="multilevel"/>
    <w:tmpl w:val="09126B70"/>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36E415D4"/>
    <w:multiLevelType w:val="multilevel"/>
    <w:tmpl w:val="B0CC386C"/>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sz w:val="20"/>
        <w:szCs w:val="16"/>
      </w:rPr>
    </w:lvl>
    <w:lvl w:ilvl="2">
      <w:start w:val="1"/>
      <w:numFmt w:val="bullet"/>
      <w:lvlText w:val="o"/>
      <w:lvlJc w:val="left"/>
      <w:pPr>
        <w:ind w:left="1494" w:hanging="360"/>
      </w:pPr>
      <w:rPr>
        <w:rFonts w:ascii="Courier New" w:hAnsi="Courier New" w:cs="Courier New" w:hint="default"/>
        <w:color w:val="auto"/>
        <w:sz w:val="20"/>
        <w:szCs w:val="16"/>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431C40AA"/>
    <w:multiLevelType w:val="multilevel"/>
    <w:tmpl w:val="02F004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Symbol" w:hAnsi="Symbol"/>
        <w:sz w:val="16"/>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88D05F8"/>
    <w:multiLevelType w:val="multilevel"/>
    <w:tmpl w:val="3D4C0A18"/>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A1D11EB"/>
    <w:multiLevelType w:val="multilevel"/>
    <w:tmpl w:val="1BB69AF6"/>
    <w:lvl w:ilvl="0">
      <w:start w:val="1"/>
      <w:numFmt w:val="bullet"/>
      <w:lvlText w:val="o"/>
      <w:lvlJc w:val="left"/>
      <w:pPr>
        <w:ind w:left="1080" w:hanging="360"/>
      </w:pPr>
      <w:rPr>
        <w:rFonts w:ascii="Courier New" w:hAnsi="Courier New" w:cs="Courier New" w:hint="default"/>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Symbol" w:hAnsi="Symbol"/>
        <w:sz w:val="16"/>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55252F16"/>
    <w:multiLevelType w:val="multilevel"/>
    <w:tmpl w:val="4CC0E8C2"/>
    <w:lvl w:ilvl="0">
      <w:start w:val="1"/>
      <w:numFmt w:val="decimal"/>
      <w:lvlText w:val="%1."/>
      <w:lvlJc w:val="left"/>
      <w:pPr>
        <w:ind w:left="720" w:hanging="360"/>
      </w:pPr>
      <w:rPr>
        <w:i w:val="0"/>
      </w:rPr>
    </w:lvl>
    <w:lvl w:ilvl="1">
      <w:start w:val="1"/>
      <w:numFmt w:val="decimal"/>
      <w:lvlText w:val="%2."/>
      <w:lvlJc w:val="left"/>
      <w:pPr>
        <w:ind w:left="1440" w:hanging="360"/>
      </w:pPr>
      <w:rPr>
        <w:i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6D60EF3"/>
    <w:multiLevelType w:val="hybridMultilevel"/>
    <w:tmpl w:val="53DC8438"/>
    <w:lvl w:ilvl="0" w:tplc="B7CCC53A">
      <w:start w:val="1"/>
      <w:numFmt w:val="bullet"/>
      <w:lvlText w:val="o"/>
      <w:lvlJc w:val="left"/>
      <w:pPr>
        <w:ind w:left="720" w:hanging="360"/>
      </w:pPr>
      <w:rPr>
        <w:rFonts w:ascii="Courier New" w:hAnsi="Courier New" w:cs="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D00378"/>
    <w:multiLevelType w:val="hybridMultilevel"/>
    <w:tmpl w:val="68B2D8F6"/>
    <w:lvl w:ilvl="0" w:tplc="76E6C1FC">
      <w:start w:val="1"/>
      <w:numFmt w:val="bullet"/>
      <w:lvlText w:val="o"/>
      <w:lvlJc w:val="left"/>
      <w:pPr>
        <w:ind w:left="720" w:hanging="360"/>
      </w:pPr>
      <w:rPr>
        <w:rFonts w:ascii="Courier New" w:hAnsi="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2B1A061E">
      <w:start w:val="1"/>
      <w:numFmt w:val="bullet"/>
      <w:lvlText w:val=""/>
      <w:lvlJc w:val="left"/>
      <w:pPr>
        <w:ind w:left="2160" w:hanging="360"/>
      </w:pPr>
      <w:rPr>
        <w:rFonts w:ascii="Symbol" w:hAnsi="Symbol" w:hint="default"/>
        <w:sz w:val="2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B7516B"/>
    <w:multiLevelType w:val="multilevel"/>
    <w:tmpl w:val="792E43EA"/>
    <w:lvl w:ilvl="0">
      <w:numFmt w:val="bullet"/>
      <w:lvlText w:val="o"/>
      <w:lvlJc w:val="left"/>
      <w:pPr>
        <w:ind w:left="720" w:hanging="360"/>
      </w:pPr>
      <w:rPr>
        <w:rFonts w:ascii="Courier New" w:hAnsi="Courier New"/>
        <w:sz w:val="20"/>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6B0CBC"/>
    <w:multiLevelType w:val="multilevel"/>
    <w:tmpl w:val="74EC1BB4"/>
    <w:lvl w:ilvl="0">
      <w:numFmt w:val="bullet"/>
      <w:lvlText w:val=""/>
      <w:lvlJc w:val="left"/>
      <w:pPr>
        <w:ind w:left="1920" w:hanging="360"/>
      </w:pPr>
      <w:rPr>
        <w:rFonts w:ascii="Symbol" w:hAnsi="Symbol"/>
        <w:sz w:val="16"/>
      </w:rPr>
    </w:lvl>
    <w:lvl w:ilvl="1">
      <w:numFmt w:val="bullet"/>
      <w:lvlText w:val="o"/>
      <w:lvlJc w:val="left"/>
      <w:pPr>
        <w:ind w:left="2640" w:hanging="360"/>
      </w:pPr>
      <w:rPr>
        <w:rFonts w:ascii="Courier New" w:hAnsi="Courier New" w:cs="Courier New"/>
      </w:rPr>
    </w:lvl>
    <w:lvl w:ilvl="2">
      <w:numFmt w:val="bullet"/>
      <w:lvlText w:val=""/>
      <w:lvlJc w:val="left"/>
      <w:pPr>
        <w:ind w:left="3360" w:hanging="360"/>
      </w:pPr>
      <w:rPr>
        <w:rFonts w:ascii="Symbol" w:hAnsi="Symbol"/>
        <w:sz w:val="16"/>
      </w:rPr>
    </w:lvl>
    <w:lvl w:ilvl="3">
      <w:numFmt w:val="bullet"/>
      <w:lvlText w:val=""/>
      <w:lvlJc w:val="left"/>
      <w:pPr>
        <w:ind w:left="4080" w:hanging="360"/>
      </w:pPr>
      <w:rPr>
        <w:rFonts w:ascii="Symbol" w:hAnsi="Symbol"/>
      </w:rPr>
    </w:lvl>
    <w:lvl w:ilvl="4">
      <w:numFmt w:val="bullet"/>
      <w:lvlText w:val="o"/>
      <w:lvlJc w:val="left"/>
      <w:pPr>
        <w:ind w:left="4800" w:hanging="360"/>
      </w:pPr>
      <w:rPr>
        <w:rFonts w:ascii="Courier New" w:hAnsi="Courier New" w:cs="Courier New"/>
      </w:rPr>
    </w:lvl>
    <w:lvl w:ilvl="5">
      <w:numFmt w:val="bullet"/>
      <w:lvlText w:val=""/>
      <w:lvlJc w:val="left"/>
      <w:pPr>
        <w:ind w:left="5520" w:hanging="360"/>
      </w:pPr>
      <w:rPr>
        <w:rFonts w:ascii="Wingdings" w:hAnsi="Wingdings"/>
      </w:rPr>
    </w:lvl>
    <w:lvl w:ilvl="6">
      <w:numFmt w:val="bullet"/>
      <w:lvlText w:val=""/>
      <w:lvlJc w:val="left"/>
      <w:pPr>
        <w:ind w:left="6240" w:hanging="360"/>
      </w:pPr>
      <w:rPr>
        <w:rFonts w:ascii="Symbol" w:hAnsi="Symbol"/>
      </w:rPr>
    </w:lvl>
    <w:lvl w:ilvl="7">
      <w:numFmt w:val="bullet"/>
      <w:lvlText w:val="o"/>
      <w:lvlJc w:val="left"/>
      <w:pPr>
        <w:ind w:left="6960" w:hanging="360"/>
      </w:pPr>
      <w:rPr>
        <w:rFonts w:ascii="Courier New" w:hAnsi="Courier New" w:cs="Courier New"/>
      </w:rPr>
    </w:lvl>
    <w:lvl w:ilvl="8">
      <w:numFmt w:val="bullet"/>
      <w:lvlText w:val=""/>
      <w:lvlJc w:val="left"/>
      <w:pPr>
        <w:ind w:left="7680" w:hanging="360"/>
      </w:pPr>
      <w:rPr>
        <w:rFonts w:ascii="Wingdings" w:hAnsi="Wingdings"/>
      </w:rPr>
    </w:lvl>
  </w:abstractNum>
  <w:abstractNum w:abstractNumId="21" w15:restartNumberingAfterBreak="0">
    <w:nsid w:val="6948413A"/>
    <w:multiLevelType w:val="multilevel"/>
    <w:tmpl w:val="0882E5E4"/>
    <w:lvl w:ilvl="0">
      <w:numFmt w:val="bullet"/>
      <w:lvlText w:val="•"/>
      <w:lvlJc w:val="left"/>
      <w:pPr>
        <w:ind w:left="992" w:hanging="283"/>
      </w:pPr>
      <w:rPr>
        <w:rFonts w:ascii="OpenSymbol" w:eastAsia="OpenSymbol" w:hAnsi="OpenSymbol" w:cs="OpenSymbol"/>
      </w:rPr>
    </w:lvl>
    <w:lvl w:ilvl="1">
      <w:numFmt w:val="bullet"/>
      <w:lvlText w:val="•"/>
      <w:lvlJc w:val="left"/>
      <w:pPr>
        <w:ind w:left="1701" w:hanging="283"/>
      </w:pPr>
      <w:rPr>
        <w:rFonts w:ascii="OpenSymbol" w:eastAsia="OpenSymbol" w:hAnsi="OpenSymbol" w:cs="OpenSymbol"/>
      </w:rPr>
    </w:lvl>
    <w:lvl w:ilvl="2">
      <w:numFmt w:val="bullet"/>
      <w:lvlText w:val=""/>
      <w:lvlJc w:val="left"/>
      <w:pPr>
        <w:ind w:left="1559" w:hanging="283"/>
      </w:pPr>
      <w:rPr>
        <w:rFonts w:ascii="Symbol" w:hAnsi="Symbol"/>
        <w:sz w:val="16"/>
      </w:rPr>
    </w:lvl>
    <w:lvl w:ilvl="3">
      <w:numFmt w:val="bullet"/>
      <w:lvlText w:val="•"/>
      <w:lvlJc w:val="left"/>
      <w:pPr>
        <w:ind w:left="3119" w:hanging="283"/>
      </w:pPr>
      <w:rPr>
        <w:rFonts w:ascii="OpenSymbol" w:eastAsia="OpenSymbol" w:hAnsi="OpenSymbol" w:cs="OpenSymbol"/>
      </w:rPr>
    </w:lvl>
    <w:lvl w:ilvl="4">
      <w:numFmt w:val="bullet"/>
      <w:lvlText w:val="•"/>
      <w:lvlJc w:val="left"/>
      <w:pPr>
        <w:ind w:left="3828" w:hanging="283"/>
      </w:pPr>
      <w:rPr>
        <w:rFonts w:ascii="OpenSymbol" w:eastAsia="OpenSymbol" w:hAnsi="OpenSymbol" w:cs="OpenSymbol"/>
      </w:rPr>
    </w:lvl>
    <w:lvl w:ilvl="5">
      <w:numFmt w:val="bullet"/>
      <w:lvlText w:val="•"/>
      <w:lvlJc w:val="left"/>
      <w:pPr>
        <w:ind w:left="4537" w:hanging="283"/>
      </w:pPr>
      <w:rPr>
        <w:rFonts w:ascii="OpenSymbol" w:eastAsia="OpenSymbol" w:hAnsi="OpenSymbol" w:cs="OpenSymbol"/>
      </w:rPr>
    </w:lvl>
    <w:lvl w:ilvl="6">
      <w:numFmt w:val="bullet"/>
      <w:lvlText w:val="•"/>
      <w:lvlJc w:val="left"/>
      <w:pPr>
        <w:ind w:left="5246" w:hanging="283"/>
      </w:pPr>
      <w:rPr>
        <w:rFonts w:ascii="OpenSymbol" w:eastAsia="OpenSymbol" w:hAnsi="OpenSymbol" w:cs="OpenSymbol"/>
      </w:rPr>
    </w:lvl>
    <w:lvl w:ilvl="7">
      <w:numFmt w:val="bullet"/>
      <w:lvlText w:val="•"/>
      <w:lvlJc w:val="left"/>
      <w:pPr>
        <w:ind w:left="5955" w:hanging="283"/>
      </w:pPr>
      <w:rPr>
        <w:rFonts w:ascii="OpenSymbol" w:eastAsia="OpenSymbol" w:hAnsi="OpenSymbol" w:cs="OpenSymbol"/>
      </w:rPr>
    </w:lvl>
    <w:lvl w:ilvl="8">
      <w:numFmt w:val="bullet"/>
      <w:lvlText w:val="•"/>
      <w:lvlJc w:val="left"/>
      <w:pPr>
        <w:ind w:left="6664" w:hanging="283"/>
      </w:pPr>
      <w:rPr>
        <w:rFonts w:ascii="OpenSymbol" w:eastAsia="OpenSymbol" w:hAnsi="OpenSymbol" w:cs="OpenSymbol"/>
      </w:rPr>
    </w:lvl>
  </w:abstractNum>
  <w:abstractNum w:abstractNumId="22" w15:restartNumberingAfterBreak="0">
    <w:nsid w:val="6A267E92"/>
    <w:multiLevelType w:val="multilevel"/>
    <w:tmpl w:val="64C668BC"/>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sz w:val="20"/>
        <w:szCs w:val="16"/>
      </w:rPr>
    </w:lvl>
    <w:lvl w:ilvl="2">
      <w:start w:val="1"/>
      <w:numFmt w:val="bullet"/>
      <w:lvlText w:val="o"/>
      <w:lvlJc w:val="left"/>
      <w:pPr>
        <w:ind w:left="1494" w:hanging="360"/>
      </w:pPr>
      <w:rPr>
        <w:rFonts w:ascii="Courier New" w:hAnsi="Courier New" w:cs="Courier New" w:hint="default"/>
        <w:color w:val="auto"/>
        <w:sz w:val="20"/>
        <w:szCs w:val="16"/>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3" w15:restartNumberingAfterBreak="0">
    <w:nsid w:val="6D7D355B"/>
    <w:multiLevelType w:val="multilevel"/>
    <w:tmpl w:val="4058C418"/>
    <w:lvl w:ilvl="0">
      <w:start w:val="1"/>
      <w:numFmt w:val="decimal"/>
      <w:lvlText w:val="%1."/>
      <w:lvlJc w:val="left"/>
      <w:pPr>
        <w:ind w:left="720" w:hanging="360"/>
      </w:pPr>
      <w:rPr>
        <w:i w:val="0"/>
      </w:rPr>
    </w:lvl>
    <w:lvl w:ilvl="1">
      <w:start w:val="1"/>
      <w:numFmt w:val="bullet"/>
      <w:lvlText w:val=""/>
      <w:lvlJc w:val="left"/>
      <w:pPr>
        <w:ind w:left="1440" w:hanging="360"/>
      </w:pPr>
      <w:rPr>
        <w:rFonts w:ascii="Symbol" w:hAnsi="Symbol" w:hint="default"/>
        <w:i w:val="0"/>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12C6C9A"/>
    <w:multiLevelType w:val="multilevel"/>
    <w:tmpl w:val="2DC89B86"/>
    <w:lvl w:ilvl="0">
      <w:numFmt w:val="bullet"/>
      <w:lvlText w:val=""/>
      <w:lvlJc w:val="left"/>
      <w:pPr>
        <w:ind w:left="2174" w:hanging="360"/>
      </w:pPr>
      <w:rPr>
        <w:rFonts w:ascii="Symbol" w:hAnsi="Symbol"/>
        <w:sz w:val="16"/>
      </w:rPr>
    </w:lvl>
    <w:lvl w:ilvl="1">
      <w:numFmt w:val="bullet"/>
      <w:lvlText w:val="o"/>
      <w:lvlJc w:val="left"/>
      <w:pPr>
        <w:ind w:left="2894" w:hanging="360"/>
      </w:pPr>
      <w:rPr>
        <w:rFonts w:ascii="Courier New" w:hAnsi="Courier New" w:cs="Courier New"/>
      </w:rPr>
    </w:lvl>
    <w:lvl w:ilvl="2">
      <w:numFmt w:val="bullet"/>
      <w:lvlText w:val=""/>
      <w:lvlJc w:val="left"/>
      <w:pPr>
        <w:ind w:left="3614" w:hanging="360"/>
      </w:pPr>
      <w:rPr>
        <w:rFonts w:ascii="Symbol" w:hAnsi="Symbol"/>
        <w:sz w:val="16"/>
      </w:rPr>
    </w:lvl>
    <w:lvl w:ilvl="3">
      <w:numFmt w:val="bullet"/>
      <w:lvlText w:val=""/>
      <w:lvlJc w:val="left"/>
      <w:pPr>
        <w:ind w:left="4334" w:hanging="360"/>
      </w:pPr>
      <w:rPr>
        <w:rFonts w:ascii="Symbol" w:hAnsi="Symbol"/>
      </w:rPr>
    </w:lvl>
    <w:lvl w:ilvl="4">
      <w:numFmt w:val="bullet"/>
      <w:lvlText w:val="o"/>
      <w:lvlJc w:val="left"/>
      <w:pPr>
        <w:ind w:left="5054" w:hanging="360"/>
      </w:pPr>
      <w:rPr>
        <w:rFonts w:ascii="Courier New" w:hAnsi="Courier New" w:cs="Courier New"/>
      </w:rPr>
    </w:lvl>
    <w:lvl w:ilvl="5">
      <w:numFmt w:val="bullet"/>
      <w:lvlText w:val=""/>
      <w:lvlJc w:val="left"/>
      <w:pPr>
        <w:ind w:left="5774" w:hanging="360"/>
      </w:pPr>
      <w:rPr>
        <w:rFonts w:ascii="Wingdings" w:hAnsi="Wingdings"/>
      </w:rPr>
    </w:lvl>
    <w:lvl w:ilvl="6">
      <w:numFmt w:val="bullet"/>
      <w:lvlText w:val=""/>
      <w:lvlJc w:val="left"/>
      <w:pPr>
        <w:ind w:left="6494" w:hanging="360"/>
      </w:pPr>
      <w:rPr>
        <w:rFonts w:ascii="Symbol" w:hAnsi="Symbol"/>
      </w:rPr>
    </w:lvl>
    <w:lvl w:ilvl="7">
      <w:numFmt w:val="bullet"/>
      <w:lvlText w:val="o"/>
      <w:lvlJc w:val="left"/>
      <w:pPr>
        <w:ind w:left="7214" w:hanging="360"/>
      </w:pPr>
      <w:rPr>
        <w:rFonts w:ascii="Courier New" w:hAnsi="Courier New" w:cs="Courier New"/>
      </w:rPr>
    </w:lvl>
    <w:lvl w:ilvl="8">
      <w:numFmt w:val="bullet"/>
      <w:lvlText w:val=""/>
      <w:lvlJc w:val="left"/>
      <w:pPr>
        <w:ind w:left="7934" w:hanging="360"/>
      </w:pPr>
      <w:rPr>
        <w:rFonts w:ascii="Wingdings" w:hAnsi="Wingdings"/>
      </w:rPr>
    </w:lvl>
  </w:abstractNum>
  <w:abstractNum w:abstractNumId="25" w15:restartNumberingAfterBreak="0">
    <w:nsid w:val="721D256B"/>
    <w:multiLevelType w:val="multilevel"/>
    <w:tmpl w:val="5F641B82"/>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sz w:val="20"/>
        <w:szCs w:val="16"/>
      </w:rPr>
    </w:lvl>
    <w:lvl w:ilvl="2">
      <w:numFmt w:val="bullet"/>
      <w:lvlText w:val=""/>
      <w:lvlJc w:val="left"/>
      <w:pPr>
        <w:ind w:left="1494" w:hanging="360"/>
      </w:pPr>
      <w:rPr>
        <w:rFonts w:ascii="Symbol" w:hAnsi="Symbol"/>
        <w:color w:val="auto"/>
        <w:sz w:val="20"/>
        <w:szCs w:val="16"/>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6" w15:restartNumberingAfterBreak="0">
    <w:nsid w:val="79307906"/>
    <w:multiLevelType w:val="multilevel"/>
    <w:tmpl w:val="537407D4"/>
    <w:lvl w:ilvl="0">
      <w:numFmt w:val="bullet"/>
      <w:lvlText w:val="o"/>
      <w:lvlJc w:val="left"/>
      <w:pPr>
        <w:ind w:left="1080" w:hanging="360"/>
      </w:pPr>
      <w:rPr>
        <w:rFonts w:ascii="Courier New" w:hAnsi="Courier New"/>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95919F4"/>
    <w:multiLevelType w:val="multilevel"/>
    <w:tmpl w:val="C3BC7542"/>
    <w:lvl w:ilvl="0">
      <w:numFmt w:val="bullet"/>
      <w:lvlText w:val="o"/>
      <w:lvlJc w:val="left"/>
      <w:pPr>
        <w:ind w:left="1440" w:hanging="360"/>
      </w:pPr>
      <w:rPr>
        <w:rFonts w:ascii="Courier New" w:hAnsi="Courier New"/>
        <w:sz w:val="20"/>
      </w:rPr>
    </w:lvl>
    <w:lvl w:ilvl="1">
      <w:numFmt w:val="bullet"/>
      <w:lvlText w:val="o"/>
      <w:lvlJc w:val="left"/>
      <w:pPr>
        <w:ind w:left="2160" w:hanging="360"/>
      </w:pPr>
      <w:rPr>
        <w:rFonts w:ascii="Courier New" w:hAnsi="Courier New" w:cs="Courier New"/>
        <w:sz w:val="20"/>
      </w:rPr>
    </w:lvl>
    <w:lvl w:ilvl="2">
      <w:numFmt w:val="bullet"/>
      <w:lvlText w:val=""/>
      <w:lvlJc w:val="left"/>
      <w:pPr>
        <w:ind w:left="2880" w:hanging="360"/>
      </w:pPr>
      <w:rPr>
        <w:rFonts w:ascii="Symbol" w:hAnsi="Symbol"/>
        <w:sz w:val="16"/>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4"/>
  </w:num>
  <w:num w:numId="2">
    <w:abstractNumId w:val="13"/>
  </w:num>
  <w:num w:numId="3">
    <w:abstractNumId w:val="21"/>
  </w:num>
  <w:num w:numId="4">
    <w:abstractNumId w:val="3"/>
  </w:num>
  <w:num w:numId="5">
    <w:abstractNumId w:val="11"/>
  </w:num>
  <w:num w:numId="6">
    <w:abstractNumId w:val="24"/>
  </w:num>
  <w:num w:numId="7">
    <w:abstractNumId w:val="27"/>
  </w:num>
  <w:num w:numId="8">
    <w:abstractNumId w:val="26"/>
  </w:num>
  <w:num w:numId="9">
    <w:abstractNumId w:val="15"/>
  </w:num>
  <w:num w:numId="10">
    <w:abstractNumId w:val="19"/>
  </w:num>
  <w:num w:numId="11">
    <w:abstractNumId w:val="25"/>
  </w:num>
  <w:num w:numId="12">
    <w:abstractNumId w:val="22"/>
  </w:num>
  <w:num w:numId="13">
    <w:abstractNumId w:val="7"/>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6"/>
  </w:num>
  <w:num w:numId="1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0"/>
  </w:num>
  <w:num w:numId="21">
    <w:abstractNumId w:val="1"/>
  </w:num>
  <w:num w:numId="22">
    <w:abstractNumId w:val="5"/>
  </w:num>
  <w:num w:numId="23">
    <w:abstractNumId w:val="18"/>
  </w:num>
  <w:num w:numId="24">
    <w:abstractNumId w:val="12"/>
  </w:num>
  <w:num w:numId="25">
    <w:abstractNumId w:val="8"/>
  </w:num>
  <w:num w:numId="26">
    <w:abstractNumId w:val="9"/>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3C0"/>
    <w:rsid w:val="0000153A"/>
    <w:rsid w:val="00020D61"/>
    <w:rsid w:val="0002289C"/>
    <w:rsid w:val="00033656"/>
    <w:rsid w:val="00073205"/>
    <w:rsid w:val="00075AB2"/>
    <w:rsid w:val="000805BC"/>
    <w:rsid w:val="000938CE"/>
    <w:rsid w:val="00096525"/>
    <w:rsid w:val="00096D4A"/>
    <w:rsid w:val="000B2862"/>
    <w:rsid w:val="000D334C"/>
    <w:rsid w:val="00101540"/>
    <w:rsid w:val="001017B0"/>
    <w:rsid w:val="001039EE"/>
    <w:rsid w:val="00115FCB"/>
    <w:rsid w:val="001461EA"/>
    <w:rsid w:val="0016054B"/>
    <w:rsid w:val="00173F66"/>
    <w:rsid w:val="00195E58"/>
    <w:rsid w:val="001A3BDF"/>
    <w:rsid w:val="001C5C21"/>
    <w:rsid w:val="001D4609"/>
    <w:rsid w:val="001E0CC1"/>
    <w:rsid w:val="001E1917"/>
    <w:rsid w:val="001F7F2A"/>
    <w:rsid w:val="00201117"/>
    <w:rsid w:val="0021303A"/>
    <w:rsid w:val="0023217A"/>
    <w:rsid w:val="002446E5"/>
    <w:rsid w:val="0026069E"/>
    <w:rsid w:val="0026438D"/>
    <w:rsid w:val="002A2F3D"/>
    <w:rsid w:val="002C7407"/>
    <w:rsid w:val="002D1ACD"/>
    <w:rsid w:val="002F2FC1"/>
    <w:rsid w:val="002F36F6"/>
    <w:rsid w:val="00306E3A"/>
    <w:rsid w:val="00313E8B"/>
    <w:rsid w:val="00317C7B"/>
    <w:rsid w:val="00320B14"/>
    <w:rsid w:val="00326B9A"/>
    <w:rsid w:val="00341E56"/>
    <w:rsid w:val="00343BCA"/>
    <w:rsid w:val="003A4608"/>
    <w:rsid w:val="003E0D54"/>
    <w:rsid w:val="003F16C0"/>
    <w:rsid w:val="00405EF5"/>
    <w:rsid w:val="00411450"/>
    <w:rsid w:val="004271A9"/>
    <w:rsid w:val="004352A0"/>
    <w:rsid w:val="00442600"/>
    <w:rsid w:val="00453578"/>
    <w:rsid w:val="00461202"/>
    <w:rsid w:val="00475382"/>
    <w:rsid w:val="004822A9"/>
    <w:rsid w:val="004B2E4A"/>
    <w:rsid w:val="004C268B"/>
    <w:rsid w:val="004E7F3B"/>
    <w:rsid w:val="00500448"/>
    <w:rsid w:val="00507348"/>
    <w:rsid w:val="005146CF"/>
    <w:rsid w:val="005159B8"/>
    <w:rsid w:val="005232F1"/>
    <w:rsid w:val="0054569D"/>
    <w:rsid w:val="005470AE"/>
    <w:rsid w:val="005575D1"/>
    <w:rsid w:val="00574CFD"/>
    <w:rsid w:val="0058424C"/>
    <w:rsid w:val="005900C6"/>
    <w:rsid w:val="005B041E"/>
    <w:rsid w:val="005C03F6"/>
    <w:rsid w:val="005D16B0"/>
    <w:rsid w:val="005E0C4E"/>
    <w:rsid w:val="005F1DE2"/>
    <w:rsid w:val="005F2F2B"/>
    <w:rsid w:val="006039BA"/>
    <w:rsid w:val="0061236B"/>
    <w:rsid w:val="00616F28"/>
    <w:rsid w:val="00631B63"/>
    <w:rsid w:val="006713E6"/>
    <w:rsid w:val="00682B0F"/>
    <w:rsid w:val="00691B34"/>
    <w:rsid w:val="006A3A46"/>
    <w:rsid w:val="006A4C3F"/>
    <w:rsid w:val="006A7365"/>
    <w:rsid w:val="006B64F0"/>
    <w:rsid w:val="006F3B1A"/>
    <w:rsid w:val="006F453E"/>
    <w:rsid w:val="007114EB"/>
    <w:rsid w:val="007330BF"/>
    <w:rsid w:val="00767D61"/>
    <w:rsid w:val="0077692E"/>
    <w:rsid w:val="00787857"/>
    <w:rsid w:val="00790F0C"/>
    <w:rsid w:val="007956B4"/>
    <w:rsid w:val="007D50BD"/>
    <w:rsid w:val="007E3126"/>
    <w:rsid w:val="008070FD"/>
    <w:rsid w:val="0080778E"/>
    <w:rsid w:val="0081020B"/>
    <w:rsid w:val="008132C8"/>
    <w:rsid w:val="008156D1"/>
    <w:rsid w:val="00855B6C"/>
    <w:rsid w:val="00860509"/>
    <w:rsid w:val="008613C0"/>
    <w:rsid w:val="00872203"/>
    <w:rsid w:val="00872CE3"/>
    <w:rsid w:val="00881AE0"/>
    <w:rsid w:val="00897107"/>
    <w:rsid w:val="00897359"/>
    <w:rsid w:val="008A4C25"/>
    <w:rsid w:val="008E076D"/>
    <w:rsid w:val="008F067C"/>
    <w:rsid w:val="008F19EF"/>
    <w:rsid w:val="00920945"/>
    <w:rsid w:val="0092706C"/>
    <w:rsid w:val="009439AB"/>
    <w:rsid w:val="009513B1"/>
    <w:rsid w:val="0096159E"/>
    <w:rsid w:val="0096251B"/>
    <w:rsid w:val="0097047A"/>
    <w:rsid w:val="00976787"/>
    <w:rsid w:val="00985884"/>
    <w:rsid w:val="009925C2"/>
    <w:rsid w:val="009C02E5"/>
    <w:rsid w:val="009D208C"/>
    <w:rsid w:val="009D6D45"/>
    <w:rsid w:val="00A058D0"/>
    <w:rsid w:val="00A4406D"/>
    <w:rsid w:val="00A500CC"/>
    <w:rsid w:val="00A65A09"/>
    <w:rsid w:val="00A65BB1"/>
    <w:rsid w:val="00A745E3"/>
    <w:rsid w:val="00B02285"/>
    <w:rsid w:val="00B02B99"/>
    <w:rsid w:val="00B47E25"/>
    <w:rsid w:val="00B95171"/>
    <w:rsid w:val="00BA5164"/>
    <w:rsid w:val="00BA62CF"/>
    <w:rsid w:val="00BD3973"/>
    <w:rsid w:val="00BE619E"/>
    <w:rsid w:val="00BF3EE7"/>
    <w:rsid w:val="00C02AC9"/>
    <w:rsid w:val="00C21053"/>
    <w:rsid w:val="00C24D92"/>
    <w:rsid w:val="00C578E2"/>
    <w:rsid w:val="00C60521"/>
    <w:rsid w:val="00C92A76"/>
    <w:rsid w:val="00CA4E4C"/>
    <w:rsid w:val="00CE178E"/>
    <w:rsid w:val="00CE4B88"/>
    <w:rsid w:val="00CE76F1"/>
    <w:rsid w:val="00CF3171"/>
    <w:rsid w:val="00D02938"/>
    <w:rsid w:val="00D1591D"/>
    <w:rsid w:val="00D16AE8"/>
    <w:rsid w:val="00D24A82"/>
    <w:rsid w:val="00D303C4"/>
    <w:rsid w:val="00D6787D"/>
    <w:rsid w:val="00D67D68"/>
    <w:rsid w:val="00D81DAB"/>
    <w:rsid w:val="00D9219C"/>
    <w:rsid w:val="00DB290C"/>
    <w:rsid w:val="00DB5C6B"/>
    <w:rsid w:val="00DC72E4"/>
    <w:rsid w:val="00DD04EC"/>
    <w:rsid w:val="00DD6FC7"/>
    <w:rsid w:val="00DE359E"/>
    <w:rsid w:val="00E17287"/>
    <w:rsid w:val="00E21B6E"/>
    <w:rsid w:val="00E27CC5"/>
    <w:rsid w:val="00E310AB"/>
    <w:rsid w:val="00E37C25"/>
    <w:rsid w:val="00E4385D"/>
    <w:rsid w:val="00E4499A"/>
    <w:rsid w:val="00E45009"/>
    <w:rsid w:val="00E67093"/>
    <w:rsid w:val="00E9629E"/>
    <w:rsid w:val="00EA07C0"/>
    <w:rsid w:val="00EA2F1E"/>
    <w:rsid w:val="00EA40A3"/>
    <w:rsid w:val="00EA7502"/>
    <w:rsid w:val="00EB34DD"/>
    <w:rsid w:val="00EB3638"/>
    <w:rsid w:val="00ED3E9F"/>
    <w:rsid w:val="00F22AAE"/>
    <w:rsid w:val="00F45C47"/>
    <w:rsid w:val="00F519C0"/>
    <w:rsid w:val="00F74F15"/>
    <w:rsid w:val="00F757C3"/>
    <w:rsid w:val="00F865C6"/>
    <w:rsid w:val="00F907E1"/>
    <w:rsid w:val="00F95ACD"/>
    <w:rsid w:val="00F97B87"/>
    <w:rsid w:val="00FB3566"/>
    <w:rsid w:val="00FB6134"/>
    <w:rsid w:val="00FC7697"/>
    <w:rsid w:val="00FE1972"/>
    <w:rsid w:val="00FE4335"/>
    <w:rsid w:val="00FE52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720A"/>
  <w15:chartTrackingRefBased/>
  <w15:docId w15:val="{03A54EBA-FE00-4E14-857C-8BE563CE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45"/>
    <w:pPr>
      <w:autoSpaceDN w:val="0"/>
      <w:spacing w:after="0" w:line="240" w:lineRule="auto"/>
    </w:pPr>
    <w:rPr>
      <w:rFonts w:ascii="Liberation Serif" w:eastAsia="NSimSun" w:hAnsi="Liberation Serif" w:cs="Arial"/>
      <w:kern w:val="3"/>
      <w:sz w:val="24"/>
      <w:szCs w:val="24"/>
      <w:lang w:eastAsia="zh-CN" w:bidi="hi-I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9D6D45"/>
    <w:rPr>
      <w:color w:val="0563C1"/>
      <w:u w:val="single" w:color="000000"/>
    </w:rPr>
  </w:style>
  <w:style w:type="paragraph" w:customStyle="1" w:styleId="Standard">
    <w:name w:val="Standard"/>
    <w:rsid w:val="009D6D45"/>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
    <w:rsid w:val="009D6D45"/>
    <w:pPr>
      <w:spacing w:after="140" w:line="276" w:lineRule="auto"/>
    </w:pPr>
  </w:style>
  <w:style w:type="character" w:customStyle="1" w:styleId="Carpredefinitoparagrafo1">
    <w:name w:val="Car. predefinito paragrafo1"/>
    <w:rsid w:val="009D6D45"/>
  </w:style>
  <w:style w:type="paragraph" w:styleId="Rvision">
    <w:name w:val="Revision"/>
    <w:hidden/>
    <w:uiPriority w:val="99"/>
    <w:semiHidden/>
    <w:rsid w:val="00FE52BA"/>
    <w:pPr>
      <w:spacing w:after="0" w:line="240" w:lineRule="auto"/>
    </w:pPr>
    <w:rPr>
      <w:rFonts w:ascii="Liberation Serif" w:eastAsia="NSimSun" w:hAnsi="Liberation Serif" w:cs="Mangal"/>
      <w:kern w:val="3"/>
      <w:sz w:val="24"/>
      <w:szCs w:val="21"/>
      <w:lang w:eastAsia="zh-CN" w:bidi="hi-IN"/>
    </w:rPr>
  </w:style>
  <w:style w:type="character" w:customStyle="1" w:styleId="Mentionnonrsolue1">
    <w:name w:val="Mention non résolue1"/>
    <w:basedOn w:val="Policepardfaut"/>
    <w:uiPriority w:val="99"/>
    <w:semiHidden/>
    <w:unhideWhenUsed/>
    <w:rsid w:val="00442600"/>
    <w:rPr>
      <w:color w:val="605E5C"/>
      <w:shd w:val="clear" w:color="auto" w:fill="E1DFDD"/>
    </w:rPr>
  </w:style>
  <w:style w:type="character" w:styleId="Lienhypertextesuivivisit">
    <w:name w:val="FollowedHyperlink"/>
    <w:basedOn w:val="Policepardfaut"/>
    <w:uiPriority w:val="99"/>
    <w:semiHidden/>
    <w:unhideWhenUsed/>
    <w:rsid w:val="00BF3EE7"/>
    <w:rPr>
      <w:color w:val="954F72" w:themeColor="followedHyperlink"/>
      <w:u w:val="single"/>
    </w:rPr>
  </w:style>
  <w:style w:type="character" w:styleId="Accentuation">
    <w:name w:val="Emphasis"/>
    <w:basedOn w:val="Policepardfaut"/>
    <w:uiPriority w:val="20"/>
    <w:qFormat/>
    <w:rsid w:val="00EB3638"/>
    <w:rPr>
      <w:i/>
      <w:iCs/>
    </w:rPr>
  </w:style>
  <w:style w:type="character" w:styleId="Mentionnonrsolue">
    <w:name w:val="Unresolved Mention"/>
    <w:basedOn w:val="Policepardfaut"/>
    <w:uiPriority w:val="99"/>
    <w:semiHidden/>
    <w:unhideWhenUsed/>
    <w:rsid w:val="0081020B"/>
    <w:rPr>
      <w:color w:val="605E5C"/>
      <w:shd w:val="clear" w:color="auto" w:fill="E1DFDD"/>
    </w:rPr>
  </w:style>
  <w:style w:type="character" w:customStyle="1" w:styleId="markedcontent">
    <w:name w:val="markedcontent"/>
    <w:basedOn w:val="Policepardfaut"/>
    <w:rsid w:val="008F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83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www.mri.cnrs.fr/en/flow-cytometry/our-facilities-cytometry/194-mri-irmb/irmb-equipment/10-parameters-analyzer/280-canto-becton-dickinson.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ytobase.montp.inserm.fr/Cours/ImmunofluorescenceEN.html"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cytobase.montp.inserm.fr/indexe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834C-4DFD-4BC3-9AFA-4D83FC5E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8</Pages>
  <Words>2156</Words>
  <Characters>11860</Characters>
  <Application>Microsoft Office Word</Application>
  <DocSecurity>0</DocSecurity>
  <Lines>98</Lines>
  <Paragraphs>27</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LECCIA</dc:creator>
  <cp:keywords/>
  <dc:description/>
  <cp:lastModifiedBy>FELICIA LECCIA</cp:lastModifiedBy>
  <cp:revision>179</cp:revision>
  <dcterms:created xsi:type="dcterms:W3CDTF">2023-07-19T14:41:00Z</dcterms:created>
  <dcterms:modified xsi:type="dcterms:W3CDTF">2023-11-15T09:40:00Z</dcterms:modified>
</cp:coreProperties>
</file>